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1"/>
          <w:left w:val="none" w:color="auto" w:sz="0" w:space="4"/>
          <w:bottom w:val="none" w:color="auto" w:sz="0" w:space="1"/>
          <w:right w:val="none" w:color="auto" w:sz="0" w:space="4"/>
          <w:between w:val="none" w:color="auto" w:sz="0" w:space="0"/>
        </w:pBdr>
        <w:shd w:val="clear" w:color="auto" w:fill="auto"/>
        <w:spacing w:before="0" w:after="0" w:line="590" w:lineRule="exact"/>
        <w:ind w:left="0" w:leftChars="0" w:right="0" w:rightChars="0" w:firstLine="0" w:firstLineChars="0"/>
        <w:jc w:val="right"/>
        <w:rPr>
          <w:rFonts w:hint="eastAsia" w:ascii="仿宋_GB2312" w:hAnsi="仿宋_GB2312" w:eastAsia="仿宋_GB2312" w:cs="仿宋_GB2312"/>
          <w:b w:val="0"/>
          <w:snapToGrid w:val="0"/>
          <w:color w:val="000000" w:themeColor="text1"/>
          <w:w w:val="100"/>
          <w:kern w:val="0"/>
          <w:sz w:val="32"/>
          <w:szCs w:val="32"/>
          <w:shd w:val="clear" w:color="auto" w:fill="auto"/>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偃政规</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2021</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00</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号</w:t>
      </w: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val="0"/>
        <w:snapToGrid w:val="0"/>
        <w:spacing w:before="0" w:after="0" w:line="592" w:lineRule="exact"/>
        <w:ind w:left="1590" w:leftChars="300" w:right="0" w:rightChars="0" w:hanging="960" w:hangingChars="300"/>
        <w:jc w:val="both"/>
        <w:textAlignment w:val="auto"/>
        <w:rPr>
          <w:rFonts w:hint="eastAsia" w:ascii="仿宋_GB2312" w:hAnsi="仿宋_GB2312" w:eastAsia="仿宋_GB2312" w:cs="仿宋_GB2312"/>
          <w:snapToGrid w:val="0"/>
          <w:color w:val="000000" w:themeColor="text1"/>
          <w:w w:val="100"/>
          <w:kern w:val="0"/>
          <w:sz w:val="32"/>
          <w:szCs w:val="44"/>
          <w:shd w:val="clear" w:color="auto" w:fill="auto"/>
          <w:lang w:eastAsia="zh-CN"/>
          <w14:textFill>
            <w14:solidFill>
              <w14:schemeClr w14:val="tx1"/>
            </w14:solidFill>
          </w14:textFill>
        </w:rPr>
      </w:pP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val="0"/>
        <w:snapToGrid w:val="0"/>
        <w:spacing w:before="0" w:after="0" w:line="592" w:lineRule="exact"/>
        <w:ind w:left="2080" w:leftChars="0" w:right="0" w:rightChars="0" w:hanging="1440" w:firstLineChars="0"/>
        <w:jc w:val="both"/>
        <w:textAlignment w:val="auto"/>
        <w:rPr>
          <w:rFonts w:hint="eastAsia" w:ascii="仿宋_GB2312" w:hAnsi="仿宋_GB2312" w:eastAsia="仿宋_GB2312" w:cs="仿宋_GB2312"/>
          <w:snapToGrid w:val="0"/>
          <w:color w:val="000000" w:themeColor="text1"/>
          <w:w w:val="100"/>
          <w:kern w:val="0"/>
          <w:sz w:val="32"/>
          <w:szCs w:val="44"/>
          <w:shd w:val="clear" w:color="auto" w:fill="auto"/>
          <w:lang w:eastAsia="zh-CN"/>
          <w14:textFill>
            <w14:solidFill>
              <w14:schemeClr w14:val="tx1"/>
            </w14:solidFill>
          </w14:textFill>
        </w:rPr>
      </w:pPr>
    </w:p>
    <w:p>
      <w:pPr>
        <w:pStyle w:val="4"/>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ascii="仿宋_GB2312" w:hAnsi="仿宋_GB2312" w:eastAsia="仿宋_GB2312" w:cs="仿宋_GB2312"/>
          <w:snapToGrid w:val="0"/>
          <w:color w:val="000000" w:themeColor="text1"/>
          <w:w w:val="100"/>
          <w:kern w:val="0"/>
          <w:sz w:val="32"/>
          <w:szCs w:val="44"/>
          <w:shd w:val="clear" w:color="auto" w:fill="auto"/>
          <w:lang w:eastAsia="zh-CN"/>
          <w14:textFill>
            <w14:solidFill>
              <w14:schemeClr w14:val="tx1"/>
            </w14:solidFill>
          </w14:textFill>
        </w:rPr>
      </w:pPr>
      <w:r>
        <w:rPr>
          <w:vanish/>
          <w:color w:val="000000" w:themeColor="text1"/>
          <w:u w:val="none"/>
          <w:shd w:val="clear" w:color="auto" w:fill="auto"/>
          <w14:textFill>
            <w14:solidFill>
              <w14:schemeClr w14:val="tx1"/>
            </w14:solidFill>
          </w14:textFill>
        </w:rPr>
        <w:drawing>
          <wp:anchor distT="0" distB="0" distL="114300" distR="114300" simplePos="0" relativeHeight="251662336" behindDoc="1" locked="0" layoutInCell="1" allowOverlap="1">
            <wp:simplePos x="0" y="0"/>
            <wp:positionH relativeFrom="column">
              <wp:posOffset>-8255</wp:posOffset>
            </wp:positionH>
            <wp:positionV relativeFrom="paragraph">
              <wp:posOffset>290195</wp:posOffset>
            </wp:positionV>
            <wp:extent cx="5615305" cy="1774190"/>
            <wp:effectExtent l="0" t="0" r="4445" b="1651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8">
                      <a:lum contrast="60000"/>
                    </a:blip>
                    <a:stretch>
                      <a:fillRect/>
                    </a:stretch>
                  </pic:blipFill>
                  <pic:spPr>
                    <a:xfrm>
                      <a:off x="0" y="0"/>
                      <a:ext cx="5615305" cy="1774190"/>
                    </a:xfrm>
                    <a:prstGeom prst="rect">
                      <a:avLst/>
                    </a:prstGeom>
                    <a:noFill/>
                    <a:ln w="9525">
                      <a:noFill/>
                    </a:ln>
                  </pic:spPr>
                </pic:pic>
              </a:graphicData>
            </a:graphic>
          </wp:anchor>
        </w:drawing>
      </w:r>
    </w:p>
    <w:p>
      <w:pPr>
        <w:pStyle w:val="4"/>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ascii="仿宋_GB2312" w:hAnsi="仿宋_GB2312" w:eastAsia="仿宋_GB2312" w:cs="仿宋_GB2312"/>
          <w:snapToGrid w:val="0"/>
          <w:color w:val="000000" w:themeColor="text1"/>
          <w:w w:val="100"/>
          <w:kern w:val="0"/>
          <w:sz w:val="32"/>
          <w:szCs w:val="44"/>
          <w:shd w:val="clear" w:color="auto" w:fill="auto"/>
          <w:lang w:eastAsia="zh-CN"/>
          <w14:textFill>
            <w14:solidFill>
              <w14:schemeClr w14:val="tx1"/>
            </w14:solidFill>
          </w14:textFill>
        </w:rPr>
      </w:pP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val="0"/>
        <w:snapToGrid w:val="0"/>
        <w:spacing w:before="0" w:after="0" w:line="592" w:lineRule="exact"/>
        <w:ind w:leftChars="0" w:right="0" w:rightChars="0" w:firstLine="640" w:firstLineChars="200"/>
        <w:jc w:val="both"/>
        <w:textAlignment w:val="auto"/>
        <w:rPr>
          <w:rFonts w:hint="eastAsia" w:ascii="仿宋_GB2312" w:hAnsi="仿宋_GB2312" w:eastAsia="仿宋_GB2312" w:cs="仿宋_GB2312"/>
          <w:snapToGrid w:val="0"/>
          <w:color w:val="000000" w:themeColor="text1"/>
          <w:w w:val="100"/>
          <w:kern w:val="0"/>
          <w:sz w:val="32"/>
          <w:szCs w:val="44"/>
          <w:shd w:val="clear" w:color="auto" w:fill="auto"/>
          <w:lang w:eastAsia="zh-CN"/>
          <w14:textFill>
            <w14:solidFill>
              <w14:schemeClr w14:val="tx1"/>
            </w14:solidFill>
          </w14:textFill>
        </w:rPr>
      </w:pP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val="0"/>
        <w:snapToGrid w:val="0"/>
        <w:spacing w:before="0" w:after="0" w:line="652" w:lineRule="exact"/>
        <w:ind w:leftChars="0" w:right="0" w:rightChars="0" w:firstLine="640" w:firstLineChars="200"/>
        <w:jc w:val="both"/>
        <w:textAlignment w:val="auto"/>
        <w:rPr>
          <w:rFonts w:hint="eastAsia" w:ascii="仿宋_GB2312" w:hAnsi="仿宋_GB2312" w:eastAsia="仿宋_GB2312" w:cs="仿宋_GB2312"/>
          <w:snapToGrid w:val="0"/>
          <w:color w:val="000000" w:themeColor="text1"/>
          <w:w w:val="100"/>
          <w:kern w:val="0"/>
          <w:sz w:val="32"/>
          <w:szCs w:val="44"/>
          <w:shd w:val="clear" w:color="auto" w:fill="auto"/>
          <w:lang w:eastAsia="zh-CN"/>
          <w14:textFill>
            <w14:solidFill>
              <w14:schemeClr w14:val="tx1"/>
            </w14:solidFill>
          </w14:textFill>
        </w:rPr>
      </w:pPr>
      <w:bookmarkStart w:id="0" w:name="_GoBack"/>
      <w:bookmarkEnd w:id="0"/>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before="0" w:after="0" w:line="502" w:lineRule="exact"/>
        <w:ind w:left="0" w:leftChars="0" w:right="0" w:rightChars="0" w:firstLine="0" w:firstLineChars="0"/>
        <w:jc w:val="center"/>
        <w:textAlignment w:val="auto"/>
        <w:outlineLvl w:val="9"/>
        <w:rPr>
          <w:rFonts w:hint="eastAsia" w:ascii="Times New Roman" w:hAnsi="Times New Roman" w:eastAsia="仿宋_GB2312" w:cs="仿宋_GB2312"/>
          <w:snapToGrid w:val="0"/>
          <w:color w:val="000000" w:themeColor="text1"/>
          <w:w w:val="100"/>
          <w:kern w:val="0"/>
          <w:sz w:val="32"/>
          <w:szCs w:val="32"/>
          <w:shd w:val="clear" w:color="auto" w:fill="auto"/>
          <w14:textFill>
            <w14:solidFill>
              <w14:schemeClr w14:val="tx1"/>
            </w14:solidFill>
          </w14:textFill>
        </w:rPr>
      </w:pPr>
      <w:r>
        <w:rPr>
          <w:rFonts w:hint="eastAsia" w:ascii="Times New Roman" w:hAnsi="Times New Roman" w:eastAsia="仿宋_GB2312" w:cs="仿宋_GB2312"/>
          <w:snapToGrid w:val="0"/>
          <w:color w:val="000000" w:themeColor="text1"/>
          <w:w w:val="100"/>
          <w:kern w:val="0"/>
          <w:sz w:val="32"/>
          <w:szCs w:val="32"/>
          <w:shd w:val="clear" w:color="auto" w:fill="auto"/>
          <w14:textFill>
            <w14:solidFill>
              <w14:schemeClr w14:val="tx1"/>
            </w14:solidFill>
          </w14:textFill>
        </w:rPr>
        <w:t>偃政</w:t>
      </w:r>
      <w:r>
        <w:rPr>
          <w:rFonts w:hint="eastAsia" w:ascii="Times New Roman" w:hAnsi="Times New Roman" w:eastAsia="仿宋_GB2312" w:cs="仿宋_GB2312"/>
          <w:snapToGrid w:val="0"/>
          <w:color w:val="000000" w:themeColor="text1"/>
          <w:w w:val="100"/>
          <w:kern w:val="0"/>
          <w:sz w:val="32"/>
          <w:szCs w:val="32"/>
          <w:shd w:val="clear" w:color="auto" w:fill="auto"/>
          <w:lang w:val="en-US" w:eastAsia="zh-CN"/>
          <w14:textFill>
            <w14:solidFill>
              <w14:schemeClr w14:val="tx1"/>
            </w14:solidFill>
          </w14:textFill>
        </w:rPr>
        <w:t>办</w:t>
      </w:r>
      <w:r>
        <w:rPr>
          <w:rFonts w:hint="eastAsia" w:ascii="Times New Roman" w:hAnsi="Times New Roman" w:eastAsia="仿宋_GB2312" w:cs="仿宋_GB2312"/>
          <w:snapToGrid w:val="0"/>
          <w:color w:val="000000" w:themeColor="text1"/>
          <w:w w:val="100"/>
          <w:kern w:val="0"/>
          <w:sz w:val="32"/>
          <w:szCs w:val="32"/>
          <w:shd w:val="clear" w:color="auto" w:fill="auto"/>
          <w14:textFill>
            <w14:solidFill>
              <w14:schemeClr w14:val="tx1"/>
            </w14:solidFill>
          </w14:textFill>
        </w:rPr>
        <w:t>〔</w:t>
      </w:r>
      <w:r>
        <w:rPr>
          <w:rFonts w:hint="eastAsia" w:ascii="仿宋_GB2312" w:hAnsi="仿宋_GB2312" w:eastAsia="仿宋_GB2312" w:cs="仿宋_GB2312"/>
          <w:snapToGrid w:val="0"/>
          <w:color w:val="000000" w:themeColor="text1"/>
          <w:w w:val="100"/>
          <w:kern w:val="0"/>
          <w:sz w:val="32"/>
          <w:szCs w:val="32"/>
          <w:shd w:val="clear" w:color="auto" w:fill="auto"/>
          <w14:textFill>
            <w14:solidFill>
              <w14:schemeClr w14:val="tx1"/>
            </w14:solidFill>
          </w14:textFill>
        </w:rPr>
        <w:t>20</w:t>
      </w:r>
      <w:r>
        <w:rPr>
          <w:rFonts w:hint="eastAsia" w:ascii="仿宋_GB2312" w:hAnsi="仿宋_GB2312" w:eastAsia="仿宋_GB2312" w:cs="仿宋_GB2312"/>
          <w:snapToGrid w:val="0"/>
          <w:color w:val="000000" w:themeColor="text1"/>
          <w:w w:val="100"/>
          <w:kern w:val="0"/>
          <w:sz w:val="32"/>
          <w:szCs w:val="32"/>
          <w:shd w:val="clear" w:color="auto" w:fill="auto"/>
          <w:lang w:val="en-US" w:eastAsia="zh-CN"/>
          <w14:textFill>
            <w14:solidFill>
              <w14:schemeClr w14:val="tx1"/>
            </w14:solidFill>
          </w14:textFill>
        </w:rPr>
        <w:t>21</w:t>
      </w:r>
      <w:r>
        <w:rPr>
          <w:rFonts w:hint="eastAsia" w:ascii="仿宋_GB2312" w:hAnsi="仿宋_GB2312" w:eastAsia="仿宋_GB2312" w:cs="仿宋_GB2312"/>
          <w:snapToGrid w:val="0"/>
          <w:color w:val="000000" w:themeColor="text1"/>
          <w:w w:val="100"/>
          <w:kern w:val="0"/>
          <w:sz w:val="32"/>
          <w:szCs w:val="32"/>
          <w:shd w:val="clear" w:color="auto" w:fill="auto"/>
          <w14:textFill>
            <w14:solidFill>
              <w14:schemeClr w14:val="tx1"/>
            </w14:solidFill>
          </w14:textFill>
        </w:rPr>
        <w:t>〕</w:t>
      </w:r>
      <w:r>
        <w:rPr>
          <w:rFonts w:hint="eastAsia" w:ascii="仿宋_GB2312" w:hAnsi="仿宋_GB2312" w:eastAsia="仿宋_GB2312" w:cs="仿宋_GB2312"/>
          <w:snapToGrid w:val="0"/>
          <w:color w:val="000000" w:themeColor="text1"/>
          <w:w w:val="100"/>
          <w:kern w:val="0"/>
          <w:sz w:val="32"/>
          <w:szCs w:val="32"/>
          <w:shd w:val="clear" w:color="auto" w:fill="auto"/>
          <w:lang w:val="en-US" w:eastAsia="zh-CN"/>
          <w14:textFill>
            <w14:solidFill>
              <w14:schemeClr w14:val="tx1"/>
            </w14:solidFill>
          </w14:textFill>
        </w:rPr>
        <w:t>10</w:t>
      </w:r>
      <w:r>
        <w:rPr>
          <w:rFonts w:hint="eastAsia" w:ascii="仿宋_GB2312" w:hAnsi="仿宋_GB2312" w:eastAsia="仿宋_GB2312" w:cs="仿宋_GB2312"/>
          <w:snapToGrid w:val="0"/>
          <w:color w:val="000000" w:themeColor="text1"/>
          <w:w w:val="100"/>
          <w:kern w:val="0"/>
          <w:sz w:val="32"/>
          <w:szCs w:val="32"/>
          <w:shd w:val="clear" w:color="auto" w:fill="auto"/>
          <w14:textFill>
            <w14:solidFill>
              <w14:schemeClr w14:val="tx1"/>
            </w14:solidFill>
          </w14:textFill>
        </w:rPr>
        <w:t>号</w:t>
      </w: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val="0"/>
        <w:snapToGrid w:val="0"/>
        <w:spacing w:before="0" w:after="0" w:line="592" w:lineRule="exact"/>
        <w:ind w:leftChars="0" w:right="0" w:rightChars="0" w:firstLine="640" w:firstLineChars="200"/>
        <w:jc w:val="both"/>
        <w:textAlignment w:val="auto"/>
        <w:rPr>
          <w:rFonts w:hint="eastAsia" w:ascii="仿宋_GB2312" w:hAnsi="仿宋_GB2312" w:eastAsia="仿宋_GB2312" w:cs="仿宋_GB2312"/>
          <w:snapToGrid w:val="0"/>
          <w:color w:val="000000" w:themeColor="text1"/>
          <w:w w:val="100"/>
          <w:kern w:val="0"/>
          <w:sz w:val="32"/>
          <w:szCs w:val="44"/>
          <w:shd w:val="clear" w:color="auto" w:fill="auto"/>
          <w:lang w:eastAsia="zh-CN"/>
          <w14:textFill>
            <w14:solidFill>
              <w14:schemeClr w14:val="tx1"/>
            </w14:solidFill>
          </w14:textFill>
        </w:rPr>
      </w:pP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val="0"/>
        <w:snapToGrid w:val="0"/>
        <w:spacing w:before="0" w:after="0" w:line="382" w:lineRule="exact"/>
        <w:ind w:leftChars="0" w:right="0" w:rightChars="0" w:firstLine="640" w:firstLineChars="200"/>
        <w:jc w:val="both"/>
        <w:textAlignment w:val="auto"/>
        <w:rPr>
          <w:rFonts w:hint="eastAsia" w:ascii="仿宋_GB2312" w:hAnsi="仿宋_GB2312" w:eastAsia="仿宋_GB2312" w:cs="仿宋_GB2312"/>
          <w:snapToGrid w:val="0"/>
          <w:color w:val="000000" w:themeColor="text1"/>
          <w:w w:val="100"/>
          <w:kern w:val="0"/>
          <w:sz w:val="32"/>
          <w:szCs w:val="44"/>
          <w:shd w:val="clear" w:color="auto" w:fill="auto"/>
          <w:lang w:eastAsia="zh-CN"/>
          <w14:textFill>
            <w14:solidFill>
              <w14:schemeClr w14:val="tx1"/>
            </w14:solidFill>
          </w14:textFill>
        </w:rPr>
      </w:pP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spacing w:before="0" w:after="0" w:line="560" w:lineRule="exact"/>
        <w:ind w:left="0" w:leftChars="0" w:right="0" w:rightChars="0"/>
        <w:jc w:val="center"/>
        <w:textAlignment w:val="auto"/>
        <w:outlineLvl w:val="9"/>
        <w:rPr>
          <w:rFonts w:hint="eastAsia" w:ascii="宋体" w:hAnsi="宋体" w:eastAsia="方正小标宋简体"/>
          <w:color w:val="000000" w:themeColor="text1"/>
          <w:sz w:val="44"/>
          <w:szCs w:val="44"/>
          <w:shd w:val="clear" w:color="auto" w:fill="auto"/>
          <w14:textFill>
            <w14:solidFill>
              <w14:schemeClr w14:val="tx1"/>
            </w14:solidFill>
          </w14:textFill>
        </w:rPr>
      </w:pPr>
      <w:r>
        <w:rPr>
          <w:rFonts w:hint="eastAsia" w:ascii="宋体" w:hAnsi="宋体" w:eastAsia="方正小标宋简体"/>
          <w:color w:val="000000" w:themeColor="text1"/>
          <w:sz w:val="44"/>
          <w:szCs w:val="44"/>
          <w:shd w:val="clear" w:color="auto" w:fill="auto"/>
          <w:lang w:eastAsia="zh-CN"/>
          <w14:textFill>
            <w14:solidFill>
              <w14:schemeClr w14:val="tx1"/>
            </w14:solidFill>
          </w14:textFill>
        </w:rPr>
        <w:t>洛阳市</w:t>
      </w:r>
      <w:r>
        <w:rPr>
          <w:rFonts w:hint="eastAsia" w:ascii="宋体" w:hAnsi="宋体" w:eastAsia="方正小标宋简体"/>
          <w:color w:val="000000" w:themeColor="text1"/>
          <w:sz w:val="44"/>
          <w:szCs w:val="44"/>
          <w:shd w:val="clear" w:color="auto" w:fill="auto"/>
          <w14:textFill>
            <w14:solidFill>
              <w14:schemeClr w14:val="tx1"/>
            </w14:solidFill>
          </w14:textFill>
        </w:rPr>
        <w:t>偃师</w:t>
      </w:r>
      <w:r>
        <w:rPr>
          <w:rFonts w:hint="eastAsia" w:ascii="宋体" w:hAnsi="宋体" w:eastAsia="方正小标宋简体"/>
          <w:color w:val="000000" w:themeColor="text1"/>
          <w:sz w:val="44"/>
          <w:szCs w:val="44"/>
          <w:shd w:val="clear" w:color="auto" w:fill="auto"/>
          <w:lang w:eastAsia="zh-CN"/>
          <w14:textFill>
            <w14:solidFill>
              <w14:schemeClr w14:val="tx1"/>
            </w14:solidFill>
          </w14:textFill>
        </w:rPr>
        <w:t>区</w:t>
      </w:r>
      <w:r>
        <w:rPr>
          <w:rFonts w:hint="eastAsia" w:ascii="宋体" w:hAnsi="宋体" w:eastAsia="方正小标宋简体"/>
          <w:color w:val="000000" w:themeColor="text1"/>
          <w:sz w:val="44"/>
          <w:szCs w:val="44"/>
          <w:shd w:val="clear" w:color="auto" w:fill="auto"/>
          <w14:textFill>
            <w14:solidFill>
              <w14:schemeClr w14:val="tx1"/>
            </w14:solidFill>
          </w14:textFill>
        </w:rPr>
        <w:t>人民政府办公室</w:t>
      </w:r>
    </w:p>
    <w:p>
      <w:pPr>
        <w:widowControl/>
        <w:pBdr>
          <w:top w:val="none" w:color="auto" w:sz="0" w:space="1"/>
          <w:left w:val="none" w:color="auto" w:sz="0" w:space="4"/>
          <w:bottom w:val="none" w:color="auto" w:sz="0" w:space="1"/>
          <w:right w:val="none" w:color="auto" w:sz="0" w:space="4"/>
          <w:between w:val="none" w:color="auto" w:sz="0" w:space="0"/>
        </w:pBdr>
        <w:shd w:val="clear" w:color="auto" w:fill="auto"/>
        <w:wordWrap/>
        <w:adjustRightInd/>
        <w:snapToGrid/>
        <w:spacing w:before="0" w:beforeAutospacing="0" w:after="0" w:afterAutospacing="0" w:line="560" w:lineRule="exact"/>
        <w:ind w:left="0" w:leftChars="0" w:right="0" w:rightChars="0"/>
        <w:jc w:val="center"/>
        <w:textAlignment w:val="baseline"/>
        <w:outlineLvl w:val="9"/>
        <w:rPr>
          <w:rFonts w:hint="eastAsia" w:ascii="方正小标宋简体" w:hAnsi="方正小标宋简体" w:eastAsia="方正小标宋简体" w:cs="方正小标宋简体"/>
          <w:b w:val="0"/>
          <w:bCs w:val="0"/>
          <w:i w:val="0"/>
          <w:caps w:val="0"/>
          <w:color w:val="000000" w:themeColor="text1"/>
          <w:spacing w:val="0"/>
          <w:w w:val="100"/>
          <w:kern w:val="36"/>
          <w:sz w:val="44"/>
          <w:szCs w:val="44"/>
          <w:shd w:val="clear" w:color="auto" w:fill="auto"/>
          <w14:textFill>
            <w14:solidFill>
              <w14:schemeClr w14:val="tx1"/>
            </w14:solidFill>
          </w14:textFill>
        </w:rPr>
      </w:pPr>
      <w:r>
        <w:rPr>
          <w:rFonts w:hint="eastAsia" w:ascii="宋体" w:hAnsi="宋体" w:eastAsia="方正小标宋简体"/>
          <w:color w:val="000000" w:themeColor="text1"/>
          <w:sz w:val="44"/>
          <w:szCs w:val="44"/>
          <w:shd w:val="clear" w:color="auto" w:fill="auto"/>
          <w14:textFill>
            <w14:solidFill>
              <w14:schemeClr w14:val="tx1"/>
            </w14:solidFill>
          </w14:textFill>
        </w:rPr>
        <w:t>关于印发</w:t>
      </w:r>
      <w:r>
        <w:rPr>
          <w:rFonts w:hint="eastAsia" w:ascii="方正小标宋简体" w:hAnsi="方正小标宋简体" w:eastAsia="方正小标宋简体" w:cs="方正小标宋简体"/>
          <w:b w:val="0"/>
          <w:bCs w:val="0"/>
          <w:i w:val="0"/>
          <w:caps w:val="0"/>
          <w:color w:val="000000" w:themeColor="text1"/>
          <w:spacing w:val="0"/>
          <w:w w:val="100"/>
          <w:kern w:val="36"/>
          <w:sz w:val="44"/>
          <w:szCs w:val="44"/>
          <w:shd w:val="clear" w:color="auto" w:fill="auto"/>
          <w14:textFill>
            <w14:solidFill>
              <w14:schemeClr w14:val="tx1"/>
            </w14:solidFill>
          </w14:textFill>
        </w:rPr>
        <w:t>偃师区促进文化旅游产业高质量发展</w:t>
      </w:r>
    </w:p>
    <w:p>
      <w:pPr>
        <w:widowControl/>
        <w:pBdr>
          <w:top w:val="none" w:color="auto" w:sz="0" w:space="1"/>
          <w:left w:val="none" w:color="auto" w:sz="0" w:space="4"/>
          <w:bottom w:val="none" w:color="auto" w:sz="0" w:space="1"/>
          <w:right w:val="none" w:color="auto" w:sz="0" w:space="4"/>
          <w:between w:val="none" w:color="auto" w:sz="0" w:space="0"/>
        </w:pBdr>
        <w:shd w:val="clear" w:color="auto" w:fill="auto"/>
        <w:wordWrap/>
        <w:adjustRightInd/>
        <w:snapToGrid/>
        <w:spacing w:before="0" w:beforeAutospacing="0" w:after="0" w:afterAutospacing="0" w:line="560" w:lineRule="exact"/>
        <w:ind w:left="0" w:leftChars="0" w:right="0" w:rightChars="0"/>
        <w:jc w:val="center"/>
        <w:textAlignment w:val="baseline"/>
        <w:outlineLvl w:val="9"/>
        <w:rPr>
          <w:rFonts w:hint="eastAsia" w:ascii="方正小标宋简体" w:hAnsi="方正小标宋简体" w:eastAsia="方正小标宋简体" w:cs="宋体"/>
          <w:color w:val="000000" w:themeColor="text1"/>
          <w:kern w:val="0"/>
          <w:sz w:val="44"/>
          <w:szCs w:val="44"/>
          <w:shd w:val="clear" w:color="auto" w:fill="auto"/>
          <w:lang w:val="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w w:val="100"/>
          <w:kern w:val="36"/>
          <w:sz w:val="44"/>
          <w:szCs w:val="44"/>
          <w:shd w:val="clear" w:color="auto" w:fill="auto"/>
          <w14:textFill>
            <w14:solidFill>
              <w14:schemeClr w14:val="tx1"/>
            </w14:solidFill>
          </w14:textFill>
        </w:rPr>
        <w:t>扶持奖励办法</w:t>
      </w:r>
      <w:r>
        <w:rPr>
          <w:rFonts w:hint="eastAsia" w:ascii="宋体" w:hAnsi="宋体" w:eastAsia="方正小标宋简体"/>
          <w:color w:val="000000" w:themeColor="text1"/>
          <w:sz w:val="44"/>
          <w:szCs w:val="44"/>
          <w:shd w:val="clear" w:color="auto" w:fill="auto"/>
          <w14:textFill>
            <w14:solidFill>
              <w14:schemeClr w14:val="tx1"/>
            </w14:solidFill>
          </w14:textFill>
        </w:rPr>
        <w:t>的通知</w:t>
      </w: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snapToGrid w:val="0"/>
        <w:spacing w:before="0" w:after="0" w:line="560" w:lineRule="exact"/>
        <w:ind w:left="0" w:leftChars="0" w:right="0" w:rightChars="0"/>
        <w:textAlignment w:val="auto"/>
        <w:outlineLvl w:val="9"/>
        <w:rPr>
          <w:rFonts w:hint="eastAsia" w:ascii="宋体" w:hAnsi="宋体"/>
          <w:color w:val="000000" w:themeColor="text1"/>
          <w:shd w:val="clear" w:color="auto" w:fill="auto"/>
          <w14:textFill>
            <w14:solidFill>
              <w14:schemeClr w14:val="tx1"/>
            </w14:solidFill>
          </w14:textFill>
        </w:rPr>
      </w:pPr>
    </w:p>
    <w:p>
      <w:pPr>
        <w:widowControl w:val="0"/>
        <w:pBdr>
          <w:top w:val="none" w:color="auto" w:sz="0" w:space="1"/>
          <w:left w:val="none" w:color="auto" w:sz="0" w:space="4"/>
          <w:bottom w:val="none" w:color="auto" w:sz="0" w:space="1"/>
          <w:right w:val="none" w:color="auto" w:sz="0" w:space="4"/>
          <w:between w:val="none" w:color="auto" w:sz="0" w:space="0"/>
        </w:pBdr>
        <w:shd w:val="clear" w:color="auto" w:fill="auto"/>
        <w:wordWrap/>
        <w:adjustRightInd w:val="0"/>
        <w:snapToGrid w:val="0"/>
        <w:spacing w:before="0" w:after="0" w:line="502" w:lineRule="exact"/>
        <w:ind w:left="0" w:leftChars="0" w:right="0" w:rightChars="0"/>
        <w:jc w:val="both"/>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各镇人民政府，各街道办事处，</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人民政府有关部门，各有关单位：</w:t>
      </w:r>
    </w:p>
    <w:p>
      <w:pPr>
        <w:pBdr>
          <w:top w:val="none" w:color="auto" w:sz="0" w:space="1"/>
          <w:left w:val="none" w:color="auto" w:sz="0" w:space="4"/>
          <w:bottom w:val="none" w:color="auto" w:sz="0" w:space="1"/>
          <w:right w:val="none" w:color="auto" w:sz="0" w:space="4"/>
          <w:between w:val="none" w:color="auto" w:sz="0" w:space="0"/>
        </w:pBdr>
        <w:shd w:val="clear" w:color="auto" w:fill="auto"/>
        <w:wordWrap/>
        <w:adjustRightInd/>
        <w:snapToGrid/>
        <w:spacing w:before="0" w:after="0" w:line="560" w:lineRule="exact"/>
        <w:ind w:left="0" w:leftChars="0" w:right="0" w:rightChars="0" w:firstLine="640" w:firstLineChars="200"/>
        <w:textAlignment w:val="auto"/>
        <w:outlineLvl w:val="9"/>
        <w:rPr>
          <w:rFonts w:hint="eastAsia" w:ascii="Times New Roman" w:hAnsi="Times New Roman" w:eastAsia="仿宋_GB2312"/>
          <w:color w:val="000000" w:themeColor="text1"/>
          <w:sz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《偃师区促进文化旅游产业高质量发展扶持奖励办法》已经</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政府第</w:t>
      </w:r>
      <w:r>
        <w:rPr>
          <w:rFonts w:hint="eastAsia" w:ascii="仿宋_GB2312" w:hAnsi="仿宋_GB2312" w:eastAsia="仿宋_GB2312" w:cs="仿宋_GB2312"/>
          <w:color w:val="000000" w:themeColor="text1"/>
          <w:sz w:val="32"/>
          <w:szCs w:val="32"/>
          <w:shd w:val="clear" w:color="auto" w:fill="auto"/>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次常务会议研究通过，现印发给你们，请</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结合各自实际，抓好贯彻落实</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p>
    <w:p>
      <w:pPr>
        <w:pBdr>
          <w:top w:val="none" w:color="auto" w:sz="0" w:space="1"/>
          <w:left w:val="none" w:color="auto" w:sz="0" w:space="4"/>
          <w:bottom w:val="none" w:color="auto" w:sz="0" w:space="1"/>
          <w:right w:val="none" w:color="auto" w:sz="0" w:space="4"/>
          <w:between w:val="none" w:color="auto" w:sz="0" w:space="0"/>
        </w:pBdr>
        <w:shd w:val="clear" w:color="auto" w:fill="auto"/>
        <w:wordWrap/>
        <w:adjustRightInd/>
        <w:snapToGrid/>
        <w:spacing w:before="0" w:after="0" w:line="560" w:lineRule="exact"/>
        <w:ind w:left="0" w:leftChars="0" w:right="0" w:rightChars="0" w:firstLine="640" w:firstLineChars="200"/>
        <w:textAlignment w:val="auto"/>
        <w:outlineLvl w:val="9"/>
        <w:rPr>
          <w:rFonts w:hint="eastAsia" w:ascii="Times New Roman" w:hAnsi="Times New Roman" w:eastAsia="仿宋_GB2312"/>
          <w:color w:val="000000" w:themeColor="text1"/>
          <w:sz w:val="32"/>
          <w:shd w:val="clear" w:color="auto" w:fill="auto"/>
          <w14:textFill>
            <w14:solidFill>
              <w14:schemeClr w14:val="tx1"/>
            </w14:solidFill>
          </w14:textFill>
        </w:rPr>
      </w:pPr>
    </w:p>
    <w:p>
      <w:pPr>
        <w:pBdr>
          <w:top w:val="none" w:color="auto" w:sz="0" w:space="1"/>
          <w:left w:val="none" w:color="auto" w:sz="0" w:space="4"/>
          <w:bottom w:val="none" w:color="auto" w:sz="0" w:space="1"/>
          <w:right w:val="none" w:color="auto" w:sz="0" w:space="4"/>
          <w:between w:val="none" w:color="auto" w:sz="0" w:space="0"/>
        </w:pBdr>
        <w:shd w:val="clear" w:color="auto" w:fill="auto"/>
        <w:wordWrap/>
        <w:adjustRightInd/>
        <w:snapToGrid/>
        <w:spacing w:before="0" w:after="0"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hd w:val="clear" w:color="auto" w:fill="auto"/>
          <w14:textFill>
            <w14:solidFill>
              <w14:schemeClr w14:val="tx1"/>
            </w14:solidFill>
          </w14:textFill>
        </w:rPr>
      </w:pPr>
    </w:p>
    <w:p>
      <w:pPr>
        <w:pStyle w:val="4"/>
        <w:pBdr>
          <w:top w:val="none" w:color="auto" w:sz="0" w:space="1"/>
          <w:left w:val="none" w:color="auto" w:sz="0" w:space="4"/>
          <w:bottom w:val="none" w:color="auto" w:sz="0" w:space="1"/>
          <w:right w:val="none" w:color="auto" w:sz="0" w:space="4"/>
          <w:between w:val="none" w:color="auto" w:sz="0" w:space="0"/>
        </w:pBdr>
        <w:shd w:val="clear" w:color="auto" w:fill="auto"/>
        <w:wordWrap/>
        <w:adjustRightInd/>
        <w:snapToGrid/>
        <w:spacing w:before="0" w:after="0" w:line="560" w:lineRule="exact"/>
        <w:ind w:left="0" w:leftChars="0" w:right="0" w:rightChars="0"/>
        <w:textAlignment w:val="auto"/>
        <w:outlineLvl w:val="9"/>
        <w:rPr>
          <w:rFonts w:hint="eastAsia" w:ascii="仿宋_GB2312" w:hAnsi="仿宋_GB2312" w:eastAsia="仿宋_GB2312" w:cs="仿宋_GB2312"/>
          <w:color w:val="000000" w:themeColor="text1"/>
          <w:shd w:val="clear" w:color="auto" w:fill="auto"/>
          <w14:textFill>
            <w14:solidFill>
              <w14:schemeClr w14:val="tx1"/>
            </w14:solidFill>
          </w14:textFill>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spacing w:before="0" w:after="0" w:line="590" w:lineRule="exact"/>
        <w:ind w:left="1280" w:leftChars="0" w:right="0" w:rightChars="0" w:hanging="1280" w:hangingChars="400"/>
        <w:jc w:val="right"/>
        <w:textAlignment w:val="auto"/>
        <w:rPr>
          <w:rFonts w:hint="eastAsia" w:ascii="仿宋_GB2312" w:hAnsi="仿宋_GB2312" w:eastAsia="仿宋_GB2312" w:cs="仿宋_GB2312"/>
          <w:color w:val="000000" w:themeColor="text1"/>
          <w:sz w:val="32"/>
          <w:shd w:val="clear" w:color="auto" w:fill="auto"/>
          <w14:textFill>
            <w14:solidFill>
              <w14:schemeClr w14:val="tx1"/>
            </w14:solidFill>
          </w14:textFill>
        </w:rPr>
      </w:pPr>
      <w:r>
        <w:rPr>
          <w:rFonts w:hint="eastAsia" w:ascii="仿宋_GB2312" w:hAnsi="仿宋_GB2312" w:eastAsia="仿宋_GB2312" w:cs="仿宋_GB2312"/>
          <w:color w:val="000000" w:themeColor="text1"/>
          <w:sz w:val="32"/>
          <w:shd w:val="clear" w:color="auto" w:fill="auto"/>
          <w14:textFill>
            <w14:solidFill>
              <w14:schemeClr w14:val="tx1"/>
            </w14:solidFill>
          </w14:textFill>
        </w:rPr>
        <w:t>2021年</w:t>
      </w:r>
      <w:r>
        <w:rPr>
          <w:rFonts w:hint="eastAsia" w:ascii="仿宋_GB2312" w:hAnsi="仿宋_GB2312" w:eastAsia="仿宋_GB2312" w:cs="仿宋_GB2312"/>
          <w:color w:val="000000" w:themeColor="text1"/>
          <w:sz w:val="32"/>
          <w:shd w:val="clear" w:color="auto" w:fill="auto"/>
          <w:lang w:val="en-US" w:eastAsia="zh-CN"/>
          <w14:textFill>
            <w14:solidFill>
              <w14:schemeClr w14:val="tx1"/>
            </w14:solidFill>
          </w14:textFill>
        </w:rPr>
        <w:t>10</w:t>
      </w:r>
      <w:r>
        <w:rPr>
          <w:rFonts w:hint="eastAsia" w:ascii="仿宋_GB2312" w:hAnsi="仿宋_GB2312" w:eastAsia="仿宋_GB2312" w:cs="仿宋_GB2312"/>
          <w:color w:val="000000" w:themeColor="text1"/>
          <w:sz w:val="32"/>
          <w:shd w:val="clear" w:color="auto" w:fill="auto"/>
          <w14:textFill>
            <w14:solidFill>
              <w14:schemeClr w14:val="tx1"/>
            </w14:solidFill>
          </w14:textFill>
        </w:rPr>
        <w:t>月</w:t>
      </w:r>
      <w:r>
        <w:rPr>
          <w:rFonts w:hint="eastAsia" w:ascii="仿宋_GB2312" w:hAnsi="仿宋_GB2312" w:eastAsia="仿宋_GB2312" w:cs="仿宋_GB2312"/>
          <w:color w:val="000000" w:themeColor="text1"/>
          <w:sz w:val="32"/>
          <w:shd w:val="clear" w:color="auto" w:fill="auto"/>
          <w:lang w:val="en-US" w:eastAsia="zh-CN"/>
          <w14:textFill>
            <w14:solidFill>
              <w14:schemeClr w14:val="tx1"/>
            </w14:solidFill>
          </w14:textFill>
        </w:rPr>
        <w:t>9</w:t>
      </w:r>
      <w:r>
        <w:rPr>
          <w:rFonts w:hint="eastAsia" w:ascii="仿宋_GB2312" w:hAnsi="仿宋_GB2312" w:eastAsia="仿宋_GB2312" w:cs="仿宋_GB2312"/>
          <w:color w:val="000000" w:themeColor="text1"/>
          <w:sz w:val="32"/>
          <w:shd w:val="clear" w:color="auto" w:fill="auto"/>
          <w14:textFill>
            <w14:solidFill>
              <w14:schemeClr w14:val="tx1"/>
            </w14:solidFill>
          </w14:textFill>
        </w:rPr>
        <w:t>日</w:t>
      </w:r>
      <w:r>
        <w:rPr>
          <w:rFonts w:hint="eastAsia" w:ascii="仿宋_GB2312" w:hAnsi="仿宋_GB2312" w:eastAsia="仿宋_GB2312" w:cs="仿宋_GB2312"/>
          <w:color w:val="000000" w:themeColor="text1"/>
          <w:sz w:val="32"/>
          <w:shd w:val="clear" w:color="auto" w:fill="auto"/>
          <w:lang w:val="en-US" w:eastAsia="zh-CN"/>
          <w14:textFill>
            <w14:solidFill>
              <w14:schemeClr w14:val="tx1"/>
            </w14:solidFill>
          </w14:textFill>
        </w:rPr>
        <w:t xml:space="preserve">        </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jc w:val="center"/>
        <w:textAlignment w:val="auto"/>
        <w:outlineLvl w:val="9"/>
        <w:rPr>
          <w:rFonts w:hint="eastAsia" w:ascii="方正小标宋简体" w:hAnsi="方正小标宋简体" w:eastAsia="方正小标宋简体" w:cs="方正小标宋简体"/>
          <w:b w:val="0"/>
          <w:bCs w:val="0"/>
          <w:i w:val="0"/>
          <w:caps w:val="0"/>
          <w:color w:val="000000" w:themeColor="text1"/>
          <w:spacing w:val="0"/>
          <w:w w:val="100"/>
          <w:kern w:val="36"/>
          <w:sz w:val="44"/>
          <w:szCs w:val="44"/>
          <w:shd w:val="clear" w:color="auto" w:fill="auto"/>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w w:val="100"/>
          <w:kern w:val="36"/>
          <w:sz w:val="44"/>
          <w:szCs w:val="44"/>
          <w:shd w:val="clear" w:color="auto" w:fill="auto"/>
          <w14:textFill>
            <w14:solidFill>
              <w14:schemeClr w14:val="tx1"/>
            </w14:solidFill>
          </w14:textFill>
        </w:rPr>
        <w:t>偃师区促进文化旅游产业高质量发展</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jc w:val="center"/>
        <w:textAlignment w:val="auto"/>
        <w:outlineLvl w:val="9"/>
        <w:rPr>
          <w:rFonts w:hint="eastAsia" w:ascii="方正小标宋简体" w:hAnsi="方正小标宋简体" w:eastAsia="方正小标宋简体" w:cs="方正小标宋简体"/>
          <w:b w:val="0"/>
          <w:bCs w:val="0"/>
          <w:i w:val="0"/>
          <w:caps w:val="0"/>
          <w:color w:val="000000" w:themeColor="text1"/>
          <w:spacing w:val="0"/>
          <w:w w:val="100"/>
          <w:kern w:val="36"/>
          <w:sz w:val="44"/>
          <w:szCs w:val="44"/>
          <w:shd w:val="clear" w:color="auto" w:fill="auto"/>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w w:val="100"/>
          <w:kern w:val="36"/>
          <w:sz w:val="44"/>
          <w:szCs w:val="44"/>
          <w:shd w:val="clear" w:color="auto" w:fill="auto"/>
          <w14:textFill>
            <w14:solidFill>
              <w14:schemeClr w14:val="tx1"/>
            </w14:solidFill>
          </w14:textFill>
        </w:rPr>
        <w:t>扶持奖励办法</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jc w:val="center"/>
        <w:textAlignment w:val="auto"/>
        <w:outlineLvl w:val="9"/>
        <w:rPr>
          <w:rFonts w:ascii="微软雅黑" w:hAnsi="微软雅黑" w:eastAsia="微软雅黑" w:cs="宋体"/>
          <w:b/>
          <w:bCs/>
          <w:i w:val="0"/>
          <w:caps w:val="0"/>
          <w:color w:val="000000" w:themeColor="text1"/>
          <w:spacing w:val="0"/>
          <w:w w:val="100"/>
          <w:kern w:val="36"/>
          <w:sz w:val="31"/>
          <w:szCs w:val="31"/>
          <w:shd w:val="clear" w:color="auto" w:fill="auto"/>
          <w14:textFill>
            <w14:solidFill>
              <w14:schemeClr w14:val="tx1"/>
            </w14:solidFill>
          </w14:textFill>
        </w:rPr>
      </w:pP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jc w:val="center"/>
        <w:textAlignment w:val="auto"/>
        <w:outlineLvl w:val="9"/>
        <w:rPr>
          <w:rFonts w:hint="eastAsia" w:ascii="黑体" w:hAnsi="黑体" w:eastAsia="黑体" w:cs="黑体"/>
          <w:b w:val="0"/>
          <w:bCs w:val="0"/>
          <w:i w:val="0"/>
          <w:caps w:val="0"/>
          <w:color w:val="000000" w:themeColor="text1"/>
          <w:spacing w:val="0"/>
          <w:w w:val="100"/>
          <w:sz w:val="21"/>
          <w:szCs w:val="21"/>
          <w:shd w:val="clear" w:color="auto" w:fill="auto"/>
          <w14:textFill>
            <w14:solidFill>
              <w14:schemeClr w14:val="tx1"/>
            </w14:solidFill>
          </w14:textFill>
        </w:rPr>
      </w:pPr>
      <w:r>
        <w:rPr>
          <w:rFonts w:hint="eastAsia" w:ascii="黑体" w:hAnsi="黑体" w:eastAsia="黑体" w:cs="黑体"/>
          <w:b w:val="0"/>
          <w:bCs w:val="0"/>
          <w:i w:val="0"/>
          <w:caps w:val="0"/>
          <w:color w:val="000000" w:themeColor="text1"/>
          <w:spacing w:val="0"/>
          <w:w w:val="100"/>
          <w:sz w:val="32"/>
          <w:szCs w:val="32"/>
          <w:shd w:val="clear" w:color="auto" w:fill="auto"/>
          <w14:textFill>
            <w14:solidFill>
              <w14:schemeClr w14:val="tx1"/>
            </w14:solidFill>
          </w14:textFill>
        </w:rPr>
        <w:t>一、总则</w:t>
      </w: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3"/>
        <w:jc w:val="both"/>
        <w:textAlignment w:val="auto"/>
        <w:outlineLvl w:val="9"/>
        <w:rPr>
          <w:rFonts w:hint="eastAsia" w:ascii="仿宋_GB2312" w:hAnsi="仿宋_GB2312" w:eastAsia="仿宋_GB2312" w:cs="仿宋_GB2312"/>
          <w:b/>
          <w:bCs/>
          <w:i w:val="0"/>
          <w:caps w:val="0"/>
          <w:color w:val="000000" w:themeColor="text1"/>
          <w:spacing w:val="0"/>
          <w:w w:val="100"/>
          <w:sz w:val="32"/>
          <w:szCs w:val="32"/>
          <w:shd w:val="clear" w:color="auto" w:fill="auto"/>
          <w14:textFill>
            <w14:solidFill>
              <w14:schemeClr w14:val="tx1"/>
            </w14:solidFill>
          </w14:textFill>
        </w:rPr>
      </w:pP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3"/>
        <w:jc w:val="both"/>
        <w:textAlignment w:val="auto"/>
        <w:outlineLvl w:val="9"/>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pPr>
      <w:r>
        <w:rPr>
          <w:rFonts w:hint="eastAsia" w:ascii="黑体" w:hAnsi="黑体" w:eastAsia="黑体" w:cs="黑体"/>
          <w:b w:val="0"/>
          <w:bCs w:val="0"/>
          <w:i w:val="0"/>
          <w:caps w:val="0"/>
          <w:color w:val="000000" w:themeColor="text1"/>
          <w:spacing w:val="0"/>
          <w:w w:val="100"/>
          <w:sz w:val="32"/>
          <w:szCs w:val="32"/>
          <w:shd w:val="clear" w:color="auto" w:fill="auto"/>
          <w14:textFill>
            <w14:solidFill>
              <w14:schemeClr w14:val="tx1"/>
            </w14:solidFill>
          </w14:textFill>
        </w:rPr>
        <w:t>第一条</w:t>
      </w:r>
      <w:r>
        <w:rPr>
          <w:rFonts w:hint="eastAsia" w:ascii="仿宋_GB2312" w:hAnsi="仿宋_GB2312" w:eastAsia="仿宋_GB2312" w:cs="仿宋_GB2312"/>
          <w:b/>
          <w:bCs/>
          <w:i w:val="0"/>
          <w:caps w:val="0"/>
          <w:color w:val="000000" w:themeColor="text1"/>
          <w:spacing w:val="0"/>
          <w:w w:val="100"/>
          <w:sz w:val="32"/>
          <w:szCs w:val="32"/>
          <w:shd w:val="clear" w:color="auto" w:fill="auto"/>
          <w:lang w:val="en-US" w:eastAsia="zh-CN"/>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w w:val="100"/>
          <w:sz w:val="32"/>
          <w:szCs w:val="32"/>
          <w:shd w:val="clear" w:color="auto" w:fill="auto"/>
          <w:lang w:val="en-US"/>
          <w14:textFill>
            <w14:solidFill>
              <w14:schemeClr w14:val="tx1"/>
            </w14:solidFill>
          </w14:textFill>
        </w:rPr>
        <w:t>为</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切实加强全区文化和旅游领域品牌激励政策的统筹管理和统一执行，加快推动我区文旅融合高质量发展，根据《中共洛阳市委 洛阳市人民政府关于建设文化旅游强市的实施意见》（洛发〔2020〕23号）、《河南省省级公共文化服务体系建设专项资金管理办法》（豫财科〔2019〕8号）</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《中共洛阳市委办公室 洛阳市人民政府办公室关于印发洛阳市坚持文化保护传承推动文旅融合发展行动方案的通知》（洛办〔2020〕3号）等</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文件精神</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，结合我区实际，特制定本办法。</w:t>
      </w: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3"/>
        <w:jc w:val="both"/>
        <w:textAlignment w:val="auto"/>
        <w:outlineLvl w:val="9"/>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pPr>
      <w:r>
        <w:rPr>
          <w:rFonts w:hint="eastAsia" w:ascii="黑体" w:hAnsi="黑体" w:eastAsia="黑体" w:cs="黑体"/>
          <w:b w:val="0"/>
          <w:bCs w:val="0"/>
          <w:i w:val="0"/>
          <w:caps w:val="0"/>
          <w:color w:val="000000" w:themeColor="text1"/>
          <w:spacing w:val="0"/>
          <w:w w:val="100"/>
          <w:sz w:val="32"/>
          <w:szCs w:val="32"/>
          <w:shd w:val="clear" w:color="auto" w:fill="auto"/>
          <w14:textFill>
            <w14:solidFill>
              <w14:schemeClr w14:val="tx1"/>
            </w14:solidFill>
          </w14:textFill>
        </w:rPr>
        <w:t>第二条</w:t>
      </w:r>
      <w:r>
        <w:rPr>
          <w:rFonts w:hint="eastAsia" w:ascii="仿宋_GB2312" w:hAnsi="仿宋_GB2312" w:eastAsia="仿宋_GB2312" w:cs="仿宋_GB2312"/>
          <w:b w:val="0"/>
          <w:i w:val="0"/>
          <w:caps w:val="0"/>
          <w:color w:val="000000" w:themeColor="text1"/>
          <w:spacing w:val="0"/>
          <w:w w:val="100"/>
          <w:sz w:val="32"/>
          <w:szCs w:val="32"/>
          <w:shd w:val="clear" w:color="auto" w:fill="auto"/>
          <w:lang w:val="en-US" w:eastAsia="zh-CN"/>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w w:val="100"/>
          <w:sz w:val="32"/>
          <w:szCs w:val="32"/>
          <w:highlight w:val="none"/>
          <w:shd w:val="clear" w:color="auto" w:fill="auto"/>
          <w14:textFill>
            <w14:solidFill>
              <w14:schemeClr w14:val="tx1"/>
            </w14:solidFill>
          </w14:textFill>
        </w:rPr>
        <w:t>本办法主要适用于</w:t>
      </w:r>
      <w:r>
        <w:rPr>
          <w:rFonts w:hint="eastAsia" w:ascii="仿宋_GB2312" w:hAnsi="仿宋_GB2312" w:eastAsia="仿宋_GB2312" w:cs="仿宋_GB2312"/>
          <w:b w:val="0"/>
          <w:i w:val="0"/>
          <w:caps w:val="0"/>
          <w:color w:val="000000" w:themeColor="text1"/>
          <w:spacing w:val="0"/>
          <w:w w:val="100"/>
          <w:sz w:val="32"/>
          <w:szCs w:val="32"/>
          <w:highlight w:val="none"/>
          <w:shd w:val="clear" w:color="auto" w:fill="auto"/>
          <w:lang w:eastAsia="zh-CN"/>
          <w14:textFill>
            <w14:solidFill>
              <w14:schemeClr w14:val="tx1"/>
            </w14:solidFill>
          </w14:textFill>
        </w:rPr>
        <w:t>对</w:t>
      </w:r>
      <w:r>
        <w:rPr>
          <w:rFonts w:hint="eastAsia" w:ascii="仿宋_GB2312" w:hAnsi="仿宋_GB2312" w:eastAsia="仿宋_GB2312" w:cs="仿宋_GB2312"/>
          <w:b w:val="0"/>
          <w:i w:val="0"/>
          <w:caps w:val="0"/>
          <w:color w:val="000000" w:themeColor="text1"/>
          <w:spacing w:val="0"/>
          <w:w w:val="100"/>
          <w:sz w:val="32"/>
          <w:szCs w:val="32"/>
          <w:highlight w:val="none"/>
          <w:shd w:val="clear" w:color="auto" w:fill="auto"/>
          <w14:textFill>
            <w14:solidFill>
              <w14:schemeClr w14:val="tx1"/>
            </w14:solidFill>
          </w14:textFill>
        </w:rPr>
        <w:t>偃师区文艺团体及个人发展培育、涉偃文旅作品创作的扶持和奖励。重点扶持奖励企业培大育强、品牌品质提升、标准管理、市场运营营销、公共文化服务、乡村文化旅游、人才培养等，为偃师区区域文化、旅游业发展作出贡献的各种组织、单位或个人。</w:t>
      </w: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jc w:val="both"/>
        <w:textAlignment w:val="auto"/>
        <w:outlineLvl w:val="9"/>
        <w:rPr>
          <w:rFonts w:hint="eastAsia" w:ascii="黑体" w:hAnsi="黑体" w:eastAsia="黑体" w:cs="黑体"/>
          <w:b/>
          <w:bCs/>
          <w:i w:val="0"/>
          <w:caps w:val="0"/>
          <w:color w:val="000000" w:themeColor="text1"/>
          <w:spacing w:val="0"/>
          <w:w w:val="100"/>
          <w:sz w:val="32"/>
          <w:szCs w:val="32"/>
          <w:shd w:val="clear" w:color="auto" w:fill="auto"/>
          <w14:textFill>
            <w14:solidFill>
              <w14:schemeClr w14:val="tx1"/>
            </w14:solidFill>
          </w14:textFill>
        </w:rPr>
      </w:pP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jc w:val="center"/>
        <w:textAlignment w:val="auto"/>
        <w:outlineLvl w:val="9"/>
        <w:rPr>
          <w:rFonts w:hint="eastAsia" w:ascii="黑体" w:hAnsi="黑体" w:eastAsia="黑体" w:cs="黑体"/>
          <w:b w:val="0"/>
          <w:bCs w:val="0"/>
          <w:i w:val="0"/>
          <w:caps w:val="0"/>
          <w:color w:val="000000" w:themeColor="text1"/>
          <w:spacing w:val="0"/>
          <w:w w:val="100"/>
          <w:sz w:val="32"/>
          <w:szCs w:val="32"/>
          <w:shd w:val="clear" w:color="auto" w:fill="auto"/>
          <w14:textFill>
            <w14:solidFill>
              <w14:schemeClr w14:val="tx1"/>
            </w14:solidFill>
          </w14:textFill>
        </w:rPr>
      </w:pPr>
      <w:r>
        <w:rPr>
          <w:rFonts w:hint="eastAsia" w:ascii="黑体" w:hAnsi="黑体" w:eastAsia="黑体" w:cs="黑体"/>
          <w:b w:val="0"/>
          <w:bCs w:val="0"/>
          <w:i w:val="0"/>
          <w:caps w:val="0"/>
          <w:color w:val="000000" w:themeColor="text1"/>
          <w:spacing w:val="0"/>
          <w:w w:val="100"/>
          <w:sz w:val="32"/>
          <w:szCs w:val="32"/>
          <w:shd w:val="clear" w:color="auto" w:fill="auto"/>
          <w:lang w:eastAsia="zh-CN"/>
          <w14:textFill>
            <w14:solidFill>
              <w14:schemeClr w14:val="tx1"/>
            </w14:solidFill>
          </w14:textFill>
        </w:rPr>
        <w:t>二、</w:t>
      </w:r>
      <w:r>
        <w:rPr>
          <w:rFonts w:hint="eastAsia" w:ascii="黑体" w:hAnsi="黑体" w:eastAsia="黑体" w:cs="黑体"/>
          <w:b w:val="0"/>
          <w:bCs w:val="0"/>
          <w:i w:val="0"/>
          <w:caps w:val="0"/>
          <w:color w:val="000000" w:themeColor="text1"/>
          <w:spacing w:val="0"/>
          <w:w w:val="100"/>
          <w:sz w:val="32"/>
          <w:szCs w:val="32"/>
          <w:shd w:val="clear" w:color="auto" w:fill="auto"/>
          <w14:textFill>
            <w14:solidFill>
              <w14:schemeClr w14:val="tx1"/>
            </w14:solidFill>
          </w14:textFill>
        </w:rPr>
        <w:t>补助类别与标准</w:t>
      </w: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3" w:firstLineChars="200"/>
        <w:jc w:val="both"/>
        <w:textAlignment w:val="auto"/>
        <w:outlineLvl w:val="9"/>
        <w:rPr>
          <w:rFonts w:hint="eastAsia" w:ascii="仿宋_GB2312" w:hAnsi="仿宋_GB2312" w:eastAsia="仿宋_GB2312" w:cs="仿宋_GB2312"/>
          <w:b/>
          <w:bCs/>
          <w:i w:val="0"/>
          <w:caps w:val="0"/>
          <w:color w:val="000000" w:themeColor="text1"/>
          <w:spacing w:val="0"/>
          <w:w w:val="100"/>
          <w:sz w:val="32"/>
          <w:szCs w:val="32"/>
          <w:shd w:val="clear" w:color="auto" w:fill="auto"/>
          <w14:textFill>
            <w14:solidFill>
              <w14:schemeClr w14:val="tx1"/>
            </w14:solidFill>
          </w14:textFill>
        </w:rPr>
      </w:pP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bCs/>
          <w:i w:val="0"/>
          <w:caps w:val="0"/>
          <w:color w:val="000000" w:themeColor="text1"/>
          <w:spacing w:val="0"/>
          <w:w w:val="100"/>
          <w:sz w:val="32"/>
          <w:szCs w:val="32"/>
          <w:shd w:val="clear" w:color="auto" w:fill="auto"/>
          <w14:textFill>
            <w14:solidFill>
              <w14:schemeClr w14:val="tx1"/>
            </w14:solidFill>
          </w14:textFill>
        </w:rPr>
      </w:pPr>
      <w:r>
        <w:rPr>
          <w:rFonts w:hint="eastAsia" w:ascii="黑体" w:hAnsi="黑体" w:eastAsia="黑体" w:cs="黑体"/>
          <w:b w:val="0"/>
          <w:bCs w:val="0"/>
          <w:i w:val="0"/>
          <w:caps w:val="0"/>
          <w:color w:val="000000" w:themeColor="text1"/>
          <w:spacing w:val="0"/>
          <w:w w:val="100"/>
          <w:sz w:val="32"/>
          <w:szCs w:val="32"/>
          <w:shd w:val="clear" w:color="auto" w:fill="auto"/>
          <w14:textFill>
            <w14:solidFill>
              <w14:schemeClr w14:val="tx1"/>
            </w14:solidFill>
          </w14:textFill>
        </w:rPr>
        <w:t>第三条</w:t>
      </w:r>
      <w:r>
        <w:rPr>
          <w:rFonts w:hint="eastAsia" w:ascii="仿宋_GB2312" w:hAnsi="仿宋_GB2312" w:eastAsia="仿宋_GB2312" w:cs="仿宋_GB2312"/>
          <w:b/>
          <w:bCs/>
          <w:i w:val="0"/>
          <w:caps w:val="0"/>
          <w:color w:val="000000" w:themeColor="text1"/>
          <w:spacing w:val="0"/>
          <w:w w:val="100"/>
          <w:sz w:val="32"/>
          <w:szCs w:val="32"/>
          <w:shd w:val="clear" w:color="auto" w:fill="auto"/>
          <w:lang w:val="en-US" w:eastAsia="zh-CN"/>
          <w14:textFill>
            <w14:solidFill>
              <w14:schemeClr w14:val="tx1"/>
            </w14:solidFill>
          </w14:textFill>
        </w:rPr>
        <w:t xml:space="preserve">  </w:t>
      </w:r>
      <w:r>
        <w:rPr>
          <w:rFonts w:hint="eastAsia" w:ascii="仿宋_GB2312" w:hAnsi="仿宋_GB2312" w:eastAsia="仿宋_GB2312" w:cs="仿宋_GB2312"/>
          <w:b w:val="0"/>
          <w:bCs w:val="0"/>
          <w:i w:val="0"/>
          <w:caps w:val="0"/>
          <w:color w:val="000000" w:themeColor="text1"/>
          <w:spacing w:val="0"/>
          <w:w w:val="100"/>
          <w:sz w:val="32"/>
          <w:szCs w:val="32"/>
          <w:shd w:val="clear" w:color="auto" w:fill="auto"/>
          <w14:textFill>
            <w14:solidFill>
              <w14:schemeClr w14:val="tx1"/>
            </w14:solidFill>
          </w14:textFill>
        </w:rPr>
        <w:t>扶持创强创牌，促进文旅产业融合、绿色发展等。</w:t>
      </w:r>
    </w:p>
    <w:p>
      <w:pPr>
        <w:pStyle w:val="7"/>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w w:val="100"/>
          <w:sz w:val="32"/>
          <w:szCs w:val="32"/>
          <w:shd w:val="clear" w:color="auto" w:fill="auto"/>
          <w:lang w:val="en-US" w:eastAsia="zh-CN"/>
          <w14:textFill>
            <w14:solidFill>
              <w14:schemeClr w14:val="tx1"/>
            </w14:solidFill>
          </w14:textFill>
        </w:rPr>
        <w:t>1．</w:t>
      </w:r>
      <w:r>
        <w:rPr>
          <w:rFonts w:hint="eastAsia" w:ascii="楷体_GB2312" w:hAnsi="楷体_GB2312" w:eastAsia="楷体_GB2312" w:cs="楷体_GB2312"/>
          <w:b w:val="0"/>
          <w:bCs w:val="0"/>
          <w:i w:val="0"/>
          <w:caps w:val="0"/>
          <w:color w:val="000000" w:themeColor="text1"/>
          <w:spacing w:val="0"/>
          <w:w w:val="100"/>
          <w:sz w:val="32"/>
          <w:szCs w:val="32"/>
          <w:shd w:val="clear" w:color="auto" w:fill="auto"/>
          <w14:textFill>
            <w14:solidFill>
              <w14:schemeClr w14:val="tx1"/>
            </w14:solidFill>
          </w14:textFill>
        </w:rPr>
        <w:t>扶持文艺作品创作。</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本办法所指的文艺作品包括</w:t>
      </w:r>
      <w:r>
        <w:rPr>
          <w:rFonts w:hint="eastAsia" w:ascii="仿宋_GB2312" w:hAnsi="仿宋_GB2312" w:eastAsia="仿宋_GB2312" w:cs="仿宋_GB2312"/>
          <w:b/>
          <w:bCs/>
          <w:i w:val="0"/>
          <w:caps w:val="0"/>
          <w:color w:val="000000" w:themeColor="text1"/>
          <w:spacing w:val="0"/>
          <w:w w:val="100"/>
          <w:sz w:val="32"/>
          <w:szCs w:val="32"/>
          <w:shd w:val="clear" w:color="auto" w:fill="auto"/>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文学、书法、美术、摄影、音乐、舞蹈、民间文艺作品、戏曲及电影剧本等。对围绕偃师当地社会经济文化创作的优秀文艺作品或专著，获国家级奖项的</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一次性给予3—5万元奖励</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获省级奖项的</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一次性给予</w:t>
      </w:r>
      <w:r>
        <w:rPr>
          <w:rFonts w:hint="eastAsia" w:ascii="仿宋_GB2312" w:hAnsi="仿宋_GB2312" w:eastAsia="仿宋_GB2312" w:cs="仿宋_GB2312"/>
          <w:b w:val="0"/>
          <w:i w:val="0"/>
          <w:caps w:val="0"/>
          <w:color w:val="000000" w:themeColor="text1"/>
          <w:spacing w:val="0"/>
          <w:w w:val="100"/>
          <w:sz w:val="32"/>
          <w:szCs w:val="32"/>
          <w:shd w:val="clear" w:color="auto" w:fill="auto"/>
          <w:lang w:val="en-US" w:eastAsia="zh-CN"/>
          <w14:textFill>
            <w14:solidFill>
              <w14:schemeClr w14:val="tx1"/>
            </w14:solidFill>
          </w14:textFill>
        </w:rPr>
        <w:t>1</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lang w:val="en-US" w:eastAsia="zh-CN"/>
          <w14:textFill>
            <w14:solidFill>
              <w14:schemeClr w14:val="tx1"/>
            </w14:solidFill>
          </w14:textFill>
        </w:rPr>
        <w:t>3</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万元奖励；获市级奖项的</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一次性给予0.</w:t>
      </w:r>
      <w:r>
        <w:rPr>
          <w:rFonts w:hint="eastAsia" w:ascii="仿宋_GB2312" w:hAnsi="仿宋_GB2312" w:eastAsia="仿宋_GB2312" w:cs="仿宋_GB2312"/>
          <w:b w:val="0"/>
          <w:i w:val="0"/>
          <w:caps w:val="0"/>
          <w:color w:val="000000" w:themeColor="text1"/>
          <w:spacing w:val="0"/>
          <w:w w:val="100"/>
          <w:sz w:val="32"/>
          <w:szCs w:val="32"/>
          <w:shd w:val="clear" w:color="auto" w:fill="auto"/>
          <w:lang w:val="en-US" w:eastAsia="zh-CN"/>
          <w14:textFill>
            <w14:solidFill>
              <w14:schemeClr w14:val="tx1"/>
            </w14:solidFill>
          </w14:textFill>
        </w:rPr>
        <w:t>5</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lang w:val="en-US" w:eastAsia="zh-CN"/>
          <w14:textFill>
            <w14:solidFill>
              <w14:schemeClr w14:val="tx1"/>
            </w14:solidFill>
          </w14:textFill>
        </w:rPr>
        <w:t>1</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万元奖励</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w:t>
      </w: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3"/>
        <w:jc w:val="both"/>
        <w:textAlignment w:val="auto"/>
        <w:outlineLvl w:val="9"/>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w w:val="100"/>
          <w:sz w:val="32"/>
          <w:szCs w:val="32"/>
          <w:shd w:val="clear" w:color="auto" w:fill="auto"/>
          <w:lang w:val="en-US" w:eastAsia="zh-CN"/>
          <w14:textFill>
            <w14:solidFill>
              <w14:schemeClr w14:val="tx1"/>
            </w14:solidFill>
          </w14:textFill>
        </w:rPr>
        <w:t>2．扶持演出团体排演新剧目。</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对排演的新剧目，获国家级荣誉或奖项的</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一次性给予50-</w:t>
      </w:r>
      <w:r>
        <w:rPr>
          <w:rFonts w:hint="eastAsia" w:ascii="仿宋_GB2312" w:hAnsi="仿宋_GB2312" w:eastAsia="仿宋_GB2312" w:cs="仿宋_GB2312"/>
          <w:b w:val="0"/>
          <w:i w:val="0"/>
          <w:caps w:val="0"/>
          <w:color w:val="000000" w:themeColor="text1"/>
          <w:spacing w:val="0"/>
          <w:w w:val="100"/>
          <w:sz w:val="32"/>
          <w:szCs w:val="32"/>
          <w:shd w:val="clear" w:color="auto" w:fill="auto"/>
          <w:lang w:val="en-US"/>
          <w14:textFill>
            <w14:solidFill>
              <w14:schemeClr w14:val="tx1"/>
            </w14:solidFill>
          </w14:textFill>
        </w:rPr>
        <w:t>10</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0万元奖励</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获省级荣誉或奖项的</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一次性给予20-</w:t>
      </w:r>
      <w:r>
        <w:rPr>
          <w:rFonts w:hint="eastAsia" w:ascii="仿宋_GB2312" w:hAnsi="仿宋_GB2312" w:eastAsia="仿宋_GB2312" w:cs="仿宋_GB2312"/>
          <w:b w:val="0"/>
          <w:i w:val="0"/>
          <w:caps w:val="0"/>
          <w:color w:val="000000" w:themeColor="text1"/>
          <w:spacing w:val="0"/>
          <w:w w:val="100"/>
          <w:sz w:val="32"/>
          <w:szCs w:val="32"/>
          <w:shd w:val="clear" w:color="auto" w:fill="auto"/>
          <w:lang w:val="en-US"/>
          <w14:textFill>
            <w14:solidFill>
              <w14:schemeClr w14:val="tx1"/>
            </w14:solidFill>
          </w14:textFill>
        </w:rPr>
        <w:t>4</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0万元奖励；获市级荣誉或奖项的</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一次性给予5-15万元奖励；获区</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级</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荣誉或奖项的</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一次性给予3-5万元奖励</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凡在主流媒体播出节目，根据媒体时长等，国家级媒体演出的节目，一个节目一次性给予5-10万元奖励；省级媒体演出的节目，一个节目一次性给予3-5万元奖励；市级媒体演出的节目，一个节目一次性给予1-3万元奖励。</w:t>
      </w: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w w:val="100"/>
          <w:sz w:val="32"/>
          <w:szCs w:val="32"/>
          <w:shd w:val="clear" w:color="auto" w:fill="auto"/>
          <w:lang w:val="en-US" w:eastAsia="zh-CN"/>
          <w14:textFill>
            <w14:solidFill>
              <w14:schemeClr w14:val="tx1"/>
            </w14:solidFill>
          </w14:textFill>
        </w:rPr>
        <w:t>3．扶持非物质文化遗产保护传承。</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新列入国家及省、市、</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区</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级非遗代表性项目名录</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的</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，对项目保护单位</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按</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每个项目分别一次性给予2万元、1万元、0.5万元、0.2万元补助。对建设非遗传承技艺大师工作室、创办非遗特色企业且持续一年以上的，一次性给予3万</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元</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、5万</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元</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奖励。</w:t>
      </w: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3"/>
        <w:jc w:val="both"/>
        <w:textAlignment w:val="auto"/>
        <w:outlineLvl w:val="9"/>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w w:val="100"/>
          <w:sz w:val="32"/>
          <w:szCs w:val="32"/>
          <w:shd w:val="clear" w:color="auto" w:fill="auto"/>
          <w:lang w:val="en-US" w:eastAsia="zh-CN"/>
          <w14:textFill>
            <w14:solidFill>
              <w14:schemeClr w14:val="tx1"/>
            </w14:solidFill>
          </w14:textFill>
        </w:rPr>
        <w:t>4．扶持创强创牌。</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对新评定为国家5A级、4A级、3A级旅游景区的，分别一次性给予30万元、15万元、5万元奖励。对获评全国乡村旅游重点村的，一次性给予20万元奖励。对获评省级特色旅游村和休闲旅游示范点的，分别一次性给予20万元、10万元奖励。对获评市级休闲农业与乡村旅游示范镇、村的，</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分别</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一次性给予5万</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元</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、1万元奖励。对获评国家级、省级、市级研学基地（营地）且正常运营的，分别一次性</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给予</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10万元、5万元、2万元奖励。</w:t>
      </w: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3"/>
        <w:jc w:val="both"/>
        <w:textAlignment w:val="auto"/>
        <w:outlineLvl w:val="9"/>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w w:val="100"/>
          <w:sz w:val="32"/>
          <w:szCs w:val="32"/>
          <w:shd w:val="clear" w:color="auto" w:fill="auto"/>
          <w:lang w:val="en-US" w:eastAsia="zh-CN"/>
          <w14:textFill>
            <w14:solidFill>
              <w14:schemeClr w14:val="tx1"/>
            </w14:solidFill>
          </w14:textFill>
        </w:rPr>
        <w:t>5．扶持住宿业发展。</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对新评定为国家五星级、四星级、三星级旅游</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酒</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店的，分别一次性给予10万元、5万元、1万元奖励。三星级及以上旅游</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酒</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店设有文化旅游商品专区，专柜不少于2组，文化旅游商品种类不少于20个，持续经营1年以上的，一次性</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给予</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1万元奖励；床位数超过200张，设有文化旅游产品宣传服务点，配备1人以上专兼职宣传咨询人员，并与旅行社、景区签订销售合作协议，持续宣传服务1年以上的，一次性</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给予</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0.5万元奖励。</w:t>
      </w: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3"/>
        <w:jc w:val="both"/>
        <w:textAlignment w:val="auto"/>
        <w:outlineLvl w:val="9"/>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w w:val="100"/>
          <w:sz w:val="32"/>
          <w:szCs w:val="32"/>
          <w:shd w:val="clear" w:color="auto" w:fill="auto"/>
          <w:lang w:val="en-US" w:eastAsia="zh-CN"/>
          <w14:textFill>
            <w14:solidFill>
              <w14:schemeClr w14:val="tx1"/>
            </w14:solidFill>
          </w14:textFill>
        </w:rPr>
        <w:t>6．推进旅游公厕建设。</w:t>
      </w:r>
      <w:r>
        <w:rPr>
          <w:rFonts w:hint="eastAsia" w:ascii="仿宋_GB2312" w:hAnsi="仿宋_GB2312" w:eastAsia="仿宋_GB2312" w:cs="仿宋_GB2312"/>
          <w:b w:val="0"/>
          <w:i w:val="0"/>
          <w:caps w:val="0"/>
          <w:color w:val="000000" w:themeColor="text1"/>
          <w:spacing w:val="0"/>
          <w:w w:val="100"/>
          <w:sz w:val="32"/>
          <w:szCs w:val="32"/>
          <w:highlight w:val="none"/>
          <w:shd w:val="clear" w:color="auto" w:fill="auto"/>
          <w14:textFill>
            <w14:solidFill>
              <w14:schemeClr w14:val="tx1"/>
            </w14:solidFill>
          </w14:textFill>
        </w:rPr>
        <w:t>对于非政府投资建设的旅游公</w:t>
      </w:r>
      <w:r>
        <w:rPr>
          <w:rFonts w:hint="eastAsia" w:ascii="仿宋_GB2312" w:hAnsi="仿宋_GB2312" w:eastAsia="仿宋_GB2312" w:cs="仿宋_GB2312"/>
          <w:b w:val="0"/>
          <w:bCs w:val="0"/>
          <w:i w:val="0"/>
          <w:caps w:val="0"/>
          <w:color w:val="000000" w:themeColor="text1"/>
          <w:spacing w:val="0"/>
          <w:w w:val="100"/>
          <w:sz w:val="32"/>
          <w:szCs w:val="32"/>
          <w:highlight w:val="none"/>
          <w:shd w:val="clear" w:color="auto" w:fill="auto"/>
          <w14:textFill>
            <w14:solidFill>
              <w14:schemeClr w14:val="tx1"/>
            </w14:solidFill>
          </w14:textFill>
        </w:rPr>
        <w:t>厕</w:t>
      </w:r>
      <w:r>
        <w:rPr>
          <w:rFonts w:hint="eastAsia" w:ascii="仿宋_GB2312" w:hAnsi="仿宋_GB2312" w:eastAsia="仿宋_GB2312" w:cs="仿宋_GB2312"/>
          <w:b w:val="0"/>
          <w:bCs w:val="0"/>
          <w:i w:val="0"/>
          <w:caps w:val="0"/>
          <w:color w:val="000000" w:themeColor="text1"/>
          <w:spacing w:val="0"/>
          <w:w w:val="100"/>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通过验收被新评为一星、二星、三星、四星、五星级的旅游厕所，且运行良好的，分别一次性给予0.2万元、0.5万元、1万元、2万元、5万元奖励。</w:t>
      </w: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3"/>
        <w:jc w:val="both"/>
        <w:textAlignment w:val="auto"/>
        <w:outlineLvl w:val="9"/>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w w:val="100"/>
          <w:sz w:val="32"/>
          <w:szCs w:val="32"/>
          <w:shd w:val="clear" w:color="auto" w:fill="auto"/>
          <w:lang w:val="en-US" w:eastAsia="zh-CN"/>
          <w14:textFill>
            <w14:solidFill>
              <w14:schemeClr w14:val="tx1"/>
            </w14:solidFill>
          </w14:textFill>
        </w:rPr>
        <w:t>7．培育工业旅游企业。</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对被国家相关部门新认定为国家级工业旅游示范基地的企业，一次性给予10万元奖励。对被省级相关部门新认定的省级工业旅游示范基地的企业，一次性给予5万元奖励。</w:t>
      </w: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3"/>
        <w:jc w:val="both"/>
        <w:textAlignment w:val="auto"/>
        <w:outlineLvl w:val="9"/>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w w:val="100"/>
          <w:sz w:val="32"/>
          <w:szCs w:val="32"/>
          <w:shd w:val="clear" w:color="auto" w:fill="auto"/>
          <w:lang w:val="en-US" w:eastAsia="zh-CN"/>
          <w14:textFill>
            <w14:solidFill>
              <w14:schemeClr w14:val="tx1"/>
            </w14:solidFill>
          </w14:textFill>
        </w:rPr>
        <w:t>8．培育旅游新业态。</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对新评定为国家级、省级研学旅游、健康旅游、体育旅游、红色旅游等相关旅游新业态品牌，分别一次性给予10万元、5万元奖励</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对当年通过国家级、省级验收并发证的旅游标准化试点单位或企业，分别一次性给予10万元、5万元奖励</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同一申报主体当年获多个品牌</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不重复累计奖励</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对新建接待500人</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含</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以上的研学旅行营地一次性给予5万元奖励，2000人</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含</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以上的一次性给予10万元奖励。</w:t>
      </w: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3"/>
        <w:jc w:val="both"/>
        <w:textAlignment w:val="auto"/>
        <w:outlineLvl w:val="9"/>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w w:val="100"/>
          <w:sz w:val="32"/>
          <w:szCs w:val="32"/>
          <w:shd w:val="clear" w:color="auto" w:fill="auto"/>
          <w:lang w:val="en-US" w:eastAsia="zh-CN"/>
          <w14:textFill>
            <w14:solidFill>
              <w14:schemeClr w14:val="tx1"/>
            </w14:solidFill>
          </w14:textFill>
        </w:rPr>
        <w:t>9．支持产业园区建设。</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对新认定的国家级、省级、市级文化产业示范园区（基地），分别</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一次性</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给予20万元、10万元、2万元专项奖励。</w:t>
      </w: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3"/>
        <w:jc w:val="both"/>
        <w:textAlignment w:val="auto"/>
        <w:outlineLvl w:val="9"/>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w w:val="100"/>
          <w:sz w:val="32"/>
          <w:szCs w:val="32"/>
          <w:shd w:val="clear" w:color="auto" w:fill="auto"/>
          <w:lang w:val="en-US" w:eastAsia="zh-CN"/>
          <w14:textFill>
            <w14:solidFill>
              <w14:schemeClr w14:val="tx1"/>
            </w14:solidFill>
          </w14:textFill>
        </w:rPr>
        <w:t>10．吸引文化企业入驻园区。</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对文化企业在偃师区级文化产业园区租赁办公用房的，以租赁合同、营业执照、第三方面积测量报告为主要依据，经评审按照其租金给予5%的补贴。房租补贴金额每平方米每月不超过10元。</w:t>
      </w: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3"/>
        <w:jc w:val="both"/>
        <w:textAlignment w:val="auto"/>
        <w:outlineLvl w:val="9"/>
        <w:rPr>
          <w:rFonts w:hint="eastAsia" w:ascii="仿宋_GB2312" w:hAnsi="仿宋_GB2312" w:eastAsia="仿宋_GB2312" w:cs="仿宋_GB2312"/>
          <w:b/>
          <w:bCs/>
          <w:i w:val="0"/>
          <w:caps w:val="0"/>
          <w:color w:val="000000" w:themeColor="text1"/>
          <w:spacing w:val="0"/>
          <w:w w:val="100"/>
          <w:sz w:val="32"/>
          <w:szCs w:val="32"/>
          <w:shd w:val="clear" w:color="auto" w:fill="auto"/>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w w:val="100"/>
          <w:sz w:val="32"/>
          <w:szCs w:val="32"/>
          <w:shd w:val="clear" w:color="auto" w:fill="auto"/>
          <w:lang w:val="en-US" w:eastAsia="zh-CN"/>
          <w14:textFill>
            <w14:solidFill>
              <w14:schemeClr w14:val="tx1"/>
            </w14:solidFill>
          </w14:textFill>
        </w:rPr>
        <w:t>11．支持开拓国内市场。</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对文化旅游企业参加政府组织的文化旅游产业交易博览会（展会），省内的</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每次每家参加特装展位的企业补助0.5万元，每次每家参加标准展位的企业补助0.2万元；省外的</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每次每家参加特装展位的企业补助1万元，每次每家参加标准展位的企业补助0.5万元。</w:t>
      </w: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000000" w:themeColor="text1"/>
          <w:spacing w:val="0"/>
          <w:w w:val="100"/>
          <w:sz w:val="32"/>
          <w:szCs w:val="32"/>
          <w:shd w:val="clear" w:color="auto" w:fill="auto"/>
          <w:lang w:val="en-US" w:eastAsia="zh-CN"/>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w w:val="100"/>
          <w:sz w:val="32"/>
          <w:szCs w:val="32"/>
          <w:shd w:val="clear" w:color="auto" w:fill="auto"/>
          <w:lang w:val="en-US" w:eastAsia="zh-CN"/>
          <w14:textFill>
            <w14:solidFill>
              <w14:schemeClr w14:val="tx1"/>
            </w14:solidFill>
          </w14:textFill>
        </w:rPr>
        <w:t>12．引导鼓励社会力量参与公共文化发展。</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鼓励社会力量建设小型化、多样化的文体活动场所和设施，政府以购买服务等方式予以支持。对利用旧厂房、仓库、老旧商业设施改建</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公益性</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文化场馆，室内面积100平方米以上或室外面积1000平方米以上，使用两年后继续使用的，从第三年开始每年每平方米补助10元，连续补助</w:t>
      </w:r>
      <w:r>
        <w:rPr>
          <w:rFonts w:hint="eastAsia" w:ascii="仿宋_GB2312" w:hAnsi="仿宋_GB2312" w:eastAsia="仿宋_GB2312" w:cs="仿宋_GB2312"/>
          <w:b w:val="0"/>
          <w:i w:val="0"/>
          <w:caps w:val="0"/>
          <w:color w:val="000000" w:themeColor="text1"/>
          <w:spacing w:val="0"/>
          <w:w w:val="100"/>
          <w:sz w:val="32"/>
          <w:szCs w:val="32"/>
          <w:shd w:val="clear" w:color="auto" w:fill="auto"/>
          <w:lang w:val="en-US" w:eastAsia="zh-CN"/>
          <w14:textFill>
            <w14:solidFill>
              <w14:schemeClr w14:val="tx1"/>
            </w14:solidFill>
          </w14:textFill>
        </w:rPr>
        <w:t>3</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年，单个项目补助金额每年最高不超过5万元</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每年开展“十佳”群众文艺团队和优秀文化文艺志愿者团队评选，获奖团队每支给予0.2—0.3万元奖励；对</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民间剧团（艺术团）等</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社会力量</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举办</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的</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公益性</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文艺演出、展览、培训和比赛等活动累计</w:t>
      </w:r>
      <w:r>
        <w:rPr>
          <w:rFonts w:hint="eastAsia" w:ascii="仿宋_GB2312" w:hAnsi="仿宋_GB2312" w:eastAsia="仿宋_GB2312" w:cs="仿宋_GB2312"/>
          <w:b w:val="0"/>
          <w:i w:val="0"/>
          <w:caps w:val="0"/>
          <w:color w:val="000000" w:themeColor="text1"/>
          <w:spacing w:val="0"/>
          <w:w w:val="100"/>
          <w:sz w:val="32"/>
          <w:szCs w:val="32"/>
          <w:shd w:val="clear" w:color="auto" w:fill="auto"/>
          <w:lang w:val="en-US" w:eastAsia="zh-CN"/>
          <w14:textFill>
            <w14:solidFill>
              <w14:schemeClr w14:val="tx1"/>
            </w14:solidFill>
          </w14:textFill>
        </w:rPr>
        <w:t>30场以上，并</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在文化行政部门备案的，按年度</w:t>
      </w:r>
      <w:r>
        <w:rPr>
          <w:rFonts w:hint="eastAsia" w:ascii="仿宋_GB2312" w:hAnsi="仿宋_GB2312" w:eastAsia="仿宋_GB2312" w:cs="仿宋_GB2312"/>
          <w:b w:val="0"/>
          <w:i w:val="0"/>
          <w:caps w:val="0"/>
          <w:color w:val="000000" w:themeColor="text1"/>
          <w:spacing w:val="0"/>
          <w:w w:val="100"/>
          <w:sz w:val="32"/>
          <w:szCs w:val="32"/>
          <w:shd w:val="clear" w:color="auto" w:fill="auto"/>
          <w:lang w:val="en-US" w:eastAsia="zh-CN"/>
          <w14:textFill>
            <w14:solidFill>
              <w14:schemeClr w14:val="tx1"/>
            </w14:solidFill>
          </w14:textFill>
        </w:rPr>
        <w:t>给予</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1—2万元奖励；</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对年度获得国家级</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会员资格晋级人数</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超</w:t>
      </w:r>
      <w:r>
        <w:rPr>
          <w:rFonts w:hint="eastAsia" w:ascii="仿宋_GB2312" w:hAnsi="仿宋_GB2312" w:eastAsia="仿宋_GB2312" w:cs="仿宋_GB2312"/>
          <w:b w:val="0"/>
          <w:i w:val="0"/>
          <w:caps w:val="0"/>
          <w:color w:val="000000" w:themeColor="text1"/>
          <w:spacing w:val="0"/>
          <w:w w:val="100"/>
          <w:sz w:val="32"/>
          <w:szCs w:val="32"/>
          <w:shd w:val="clear" w:color="auto" w:fill="auto"/>
          <w:lang w:val="en-US" w:eastAsia="zh-CN"/>
          <w14:textFill>
            <w14:solidFill>
              <w14:schemeClr w14:val="tx1"/>
            </w14:solidFill>
          </w14:textFill>
        </w:rPr>
        <w:t>3人的团体给予2万元奖励。</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设立文艺（文创）作品征集奖，在全区征集体现偃师文旅特色的文艺文创作品，评选出一二三等奖，对入选的予以收藏</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和营销支持</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，分别给予1万、0.5万、0.3万元的奖励</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。鼓励剧团及社会文艺力量组建“红色文艺轻骑兵”演出团队，以宣传党的政策、引导乡村文明、弘扬正能量等题材排演的短剧，年演出</w:t>
      </w:r>
      <w:r>
        <w:rPr>
          <w:rFonts w:hint="eastAsia" w:ascii="仿宋_GB2312" w:hAnsi="仿宋_GB2312" w:eastAsia="仿宋_GB2312" w:cs="仿宋_GB2312"/>
          <w:b w:val="0"/>
          <w:i w:val="0"/>
          <w:caps w:val="0"/>
          <w:color w:val="000000" w:themeColor="text1"/>
          <w:spacing w:val="0"/>
          <w:w w:val="100"/>
          <w:sz w:val="32"/>
          <w:szCs w:val="32"/>
          <w:shd w:val="clear" w:color="auto" w:fill="auto"/>
          <w:lang w:val="en-US" w:eastAsia="zh-CN"/>
          <w14:textFill>
            <w14:solidFill>
              <w14:schemeClr w14:val="tx1"/>
            </w14:solidFill>
          </w14:textFill>
        </w:rPr>
        <w:t>30场以上，并在文化行政部门备案的，按照剧目的内容和质量，一次性给予6</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—9</w:t>
      </w:r>
      <w:r>
        <w:rPr>
          <w:rFonts w:hint="eastAsia" w:ascii="仿宋_GB2312" w:hAnsi="仿宋_GB2312" w:eastAsia="仿宋_GB2312" w:cs="仿宋_GB2312"/>
          <w:b w:val="0"/>
          <w:i w:val="0"/>
          <w:caps w:val="0"/>
          <w:color w:val="000000" w:themeColor="text1"/>
          <w:spacing w:val="0"/>
          <w:w w:val="100"/>
          <w:sz w:val="32"/>
          <w:szCs w:val="32"/>
          <w:shd w:val="clear" w:color="auto" w:fill="auto"/>
          <w:lang w:val="en-US" w:eastAsia="zh-CN"/>
          <w14:textFill>
            <w14:solidFill>
              <w14:schemeClr w14:val="tx1"/>
            </w14:solidFill>
          </w14:textFill>
        </w:rPr>
        <w:t>万元奖补。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w w:val="100"/>
          <w:kern w:val="0"/>
          <w:sz w:val="32"/>
          <w:szCs w:val="32"/>
          <w:shd w:val="clear" w:color="auto" w:fill="auto"/>
          <w:lang w:val="en-US" w:eastAsia="zh-CN" w:bidi="ar-SA"/>
          <w14:textFill>
            <w14:solidFill>
              <w14:schemeClr w14:val="tx1"/>
            </w14:solidFill>
          </w14:textFill>
        </w:rPr>
        <w:t>13．扶持发展民间博物馆。</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对新建民办博物馆面积1000平方米以上且投用的，一次性</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给</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予每平方米100元的补助,每个项目补助金额最高不超过20万元</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对租赁场所</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建设</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民办博物馆面积1000平方米以上且运营期不低于3年的，经认定</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后，</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一次性</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给</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予每平方米20元的房租补贴，每个馆补贴金额最高不超过5万元。</w:t>
      </w: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3"/>
        <w:jc w:val="both"/>
        <w:textAlignment w:val="auto"/>
        <w:outlineLvl w:val="9"/>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w w:val="100"/>
          <w:sz w:val="32"/>
          <w:szCs w:val="32"/>
          <w:shd w:val="clear" w:color="auto" w:fill="auto"/>
          <w:lang w:val="en-US" w:eastAsia="zh-CN"/>
          <w14:textFill>
            <w14:solidFill>
              <w14:schemeClr w14:val="tx1"/>
            </w14:solidFill>
          </w14:textFill>
        </w:rPr>
        <w:t>14．支持旅行社加快发展。</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对旅行社年度引进偃师以外旅游团队5000人以上，在偃师住宿餐饮企业住一个晚上，游览1个收费景区（景点）的，给予0.5万元奖励。</w:t>
      </w: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pPr>
      <w:r>
        <w:rPr>
          <w:rFonts w:hint="eastAsia" w:ascii="黑体" w:hAnsi="黑体" w:eastAsia="黑体" w:cs="黑体"/>
          <w:b w:val="0"/>
          <w:bCs w:val="0"/>
          <w:i w:val="0"/>
          <w:caps w:val="0"/>
          <w:color w:val="000000" w:themeColor="text1"/>
          <w:spacing w:val="0"/>
          <w:w w:val="100"/>
          <w:sz w:val="32"/>
          <w:szCs w:val="32"/>
          <w:shd w:val="clear" w:color="auto" w:fill="auto"/>
          <w14:textFill>
            <w14:solidFill>
              <w14:schemeClr w14:val="tx1"/>
            </w14:solidFill>
          </w14:textFill>
        </w:rPr>
        <w:t>第四条</w:t>
      </w:r>
      <w:r>
        <w:rPr>
          <w:rFonts w:hint="eastAsia" w:ascii="黑体" w:hAnsi="黑体" w:eastAsia="黑体" w:cs="黑体"/>
          <w:b w:val="0"/>
          <w:bCs w:val="0"/>
          <w:i w:val="0"/>
          <w:caps w:val="0"/>
          <w:color w:val="000000" w:themeColor="text1"/>
          <w:spacing w:val="0"/>
          <w:w w:val="100"/>
          <w:sz w:val="32"/>
          <w:szCs w:val="32"/>
          <w:shd w:val="clear" w:color="auto" w:fill="auto"/>
          <w:lang w:val="en-US" w:eastAsia="zh-CN"/>
          <w14:textFill>
            <w14:solidFill>
              <w14:schemeClr w14:val="tx1"/>
            </w14:solidFill>
          </w14:textFill>
        </w:rPr>
        <w:t xml:space="preserve">  </w:t>
      </w:r>
      <w:r>
        <w:rPr>
          <w:rFonts w:hint="eastAsia" w:ascii="仿宋_GB2312" w:hAnsi="仿宋_GB2312" w:eastAsia="仿宋_GB2312" w:cs="仿宋_GB2312"/>
          <w:b w:val="0"/>
          <w:bCs w:val="0"/>
          <w:i w:val="0"/>
          <w:caps w:val="0"/>
          <w:color w:val="000000" w:themeColor="text1"/>
          <w:spacing w:val="0"/>
          <w:w w:val="100"/>
          <w:sz w:val="32"/>
          <w:szCs w:val="32"/>
          <w:shd w:val="clear" w:color="auto" w:fill="auto"/>
          <w14:textFill>
            <w14:solidFill>
              <w14:schemeClr w14:val="tx1"/>
            </w14:solidFill>
          </w14:textFill>
        </w:rPr>
        <w:t>鼓励乡村旅游创新经营</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w:t>
      </w: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3"/>
        <w:jc w:val="both"/>
        <w:textAlignment w:val="auto"/>
        <w:outlineLvl w:val="9"/>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w w:val="100"/>
          <w:sz w:val="32"/>
          <w:szCs w:val="32"/>
          <w:shd w:val="clear" w:color="auto" w:fill="auto"/>
          <w:lang w:val="en-US" w:eastAsia="zh-CN"/>
          <w14:textFill>
            <w14:solidFill>
              <w14:schemeClr w14:val="tx1"/>
            </w14:solidFill>
          </w14:textFill>
        </w:rPr>
        <w:t>1．扶持特色民宿发展。</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对积极发展民宿或农家乐，经营一年以上，客房</w:t>
      </w:r>
      <w:r>
        <w:rPr>
          <w:rFonts w:hint="eastAsia" w:ascii="仿宋_GB2312" w:hAnsi="仿宋_GB2312" w:eastAsia="仿宋_GB2312" w:cs="仿宋_GB2312"/>
          <w:b w:val="0"/>
          <w:i w:val="0"/>
          <w:caps w:val="0"/>
          <w:color w:val="000000" w:themeColor="text1"/>
          <w:spacing w:val="0"/>
          <w:w w:val="100"/>
          <w:sz w:val="32"/>
          <w:szCs w:val="32"/>
          <w:shd w:val="clear" w:color="auto" w:fill="auto"/>
          <w:lang w:val="en-US" w:eastAsia="zh-CN"/>
          <w14:textFill>
            <w14:solidFill>
              <w14:schemeClr w14:val="tx1"/>
            </w14:solidFill>
          </w14:textFill>
        </w:rPr>
        <w:t>5间、10间、</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15间以上的乡村特色民宿，</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经认定后，分别</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一次性</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给予</w:t>
      </w:r>
      <w:r>
        <w:rPr>
          <w:rFonts w:hint="eastAsia" w:ascii="仿宋_GB2312" w:hAnsi="仿宋_GB2312" w:eastAsia="仿宋_GB2312" w:cs="仿宋_GB2312"/>
          <w:b w:val="0"/>
          <w:i w:val="0"/>
          <w:caps w:val="0"/>
          <w:color w:val="000000" w:themeColor="text1"/>
          <w:spacing w:val="0"/>
          <w:w w:val="100"/>
          <w:sz w:val="32"/>
          <w:szCs w:val="32"/>
          <w:shd w:val="clear" w:color="auto" w:fill="auto"/>
          <w:lang w:val="en-US" w:eastAsia="zh-CN"/>
          <w14:textFill>
            <w14:solidFill>
              <w14:schemeClr w14:val="tx1"/>
            </w14:solidFill>
          </w14:textFill>
        </w:rPr>
        <w:t>0.5万元、1</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万元</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、2</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万元</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奖励</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；建设农家乐项目且能同时接待100人以上就餐的（露天接待除外），经认定后，</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一</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次性</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给予</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2万元</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奖励</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w:t>
      </w: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3"/>
        <w:jc w:val="both"/>
        <w:textAlignment w:val="auto"/>
        <w:outlineLvl w:val="9"/>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w w:val="100"/>
          <w:sz w:val="32"/>
          <w:szCs w:val="32"/>
          <w:shd w:val="clear" w:color="auto" w:fill="auto"/>
          <w:lang w:val="en-US" w:eastAsia="zh-CN"/>
          <w14:textFill>
            <w14:solidFill>
              <w14:schemeClr w14:val="tx1"/>
            </w14:solidFill>
          </w14:textFill>
        </w:rPr>
        <w:t>2．鼓励开展文旅节会活动。</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对各镇（</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街道</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）按</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文旅行政部门要求举办或自主举办经行业部门认可的</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文旅节庆活动，一次</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性给予</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0.5万元</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奖补</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。景区协助政府部门举办</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的洛阳牡丹文化节、洛阳</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乡村文化旅游节</w:t>
      </w:r>
      <w:r>
        <w:rPr>
          <w:rFonts w:hint="eastAsia" w:ascii="仿宋_GB2312" w:hAnsi="仿宋_GB2312" w:eastAsia="仿宋_GB2312" w:cs="仿宋_GB2312"/>
          <w:b w:val="0"/>
          <w:i w:val="0"/>
          <w:caps w:val="0"/>
          <w:color w:val="000000" w:themeColor="text1"/>
          <w:spacing w:val="0"/>
          <w:w w:val="100"/>
          <w:sz w:val="32"/>
          <w:szCs w:val="32"/>
          <w:shd w:val="clear" w:color="auto" w:fill="auto"/>
          <w:lang w:val="en-US"/>
          <w14:textFill>
            <w14:solidFill>
              <w14:schemeClr w14:val="tx1"/>
            </w14:solidFill>
          </w14:textFill>
        </w:rPr>
        <w:t>、河洛文化旅游节</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等</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充分展示偃师文化资源</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的</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特色</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节</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会</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活动</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一次</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性给予</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0.5万元</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奖励；</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自行举办</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相关有特色、有质量的文旅活动，经认定后一次性给予</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0.3万元</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奖励</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w:t>
      </w: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pPr>
      <w:r>
        <w:rPr>
          <w:rFonts w:hint="eastAsia" w:ascii="黑体" w:hAnsi="黑体" w:eastAsia="黑体" w:cs="黑体"/>
          <w:b w:val="0"/>
          <w:bCs w:val="0"/>
          <w:i w:val="0"/>
          <w:caps w:val="0"/>
          <w:color w:val="000000" w:themeColor="text1"/>
          <w:spacing w:val="0"/>
          <w:w w:val="100"/>
          <w:sz w:val="32"/>
          <w:szCs w:val="32"/>
          <w:shd w:val="clear" w:color="auto" w:fill="auto"/>
          <w14:textFill>
            <w14:solidFill>
              <w14:schemeClr w14:val="tx1"/>
            </w14:solidFill>
          </w14:textFill>
        </w:rPr>
        <w:t>第五条</w:t>
      </w:r>
      <w:r>
        <w:rPr>
          <w:rFonts w:hint="eastAsia" w:ascii="黑体" w:hAnsi="黑体" w:eastAsia="黑体" w:cs="黑体"/>
          <w:b w:val="0"/>
          <w:bCs w:val="0"/>
          <w:i w:val="0"/>
          <w:caps w:val="0"/>
          <w:color w:val="000000" w:themeColor="text1"/>
          <w:spacing w:val="0"/>
          <w:w w:val="100"/>
          <w:sz w:val="32"/>
          <w:szCs w:val="32"/>
          <w:shd w:val="clear" w:color="auto" w:fill="auto"/>
          <w:lang w:val="en-US" w:eastAsia="zh-CN"/>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对企业在市级及以上官方媒体或高铁冠名中进行偃师旅游品牌形象宣传推广的，按其费用的10%进行补助，单个企业最高不超过5万元。</w:t>
      </w: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pPr>
      <w:r>
        <w:rPr>
          <w:rFonts w:hint="eastAsia" w:ascii="黑体" w:hAnsi="黑体" w:eastAsia="黑体" w:cs="黑体"/>
          <w:b w:val="0"/>
          <w:bCs w:val="0"/>
          <w:i w:val="0"/>
          <w:caps w:val="0"/>
          <w:color w:val="000000" w:themeColor="text1"/>
          <w:spacing w:val="0"/>
          <w:w w:val="100"/>
          <w:sz w:val="32"/>
          <w:szCs w:val="32"/>
          <w:shd w:val="clear" w:color="auto" w:fill="auto"/>
          <w14:textFill>
            <w14:solidFill>
              <w14:schemeClr w14:val="tx1"/>
            </w14:solidFill>
          </w14:textFill>
        </w:rPr>
        <w:t>第六条</w:t>
      </w:r>
      <w:r>
        <w:rPr>
          <w:rFonts w:hint="eastAsia" w:ascii="黑体" w:hAnsi="黑体" w:eastAsia="黑体" w:cs="黑体"/>
          <w:b w:val="0"/>
          <w:bCs w:val="0"/>
          <w:i w:val="0"/>
          <w:caps w:val="0"/>
          <w:color w:val="000000" w:themeColor="text1"/>
          <w:spacing w:val="0"/>
          <w:w w:val="100"/>
          <w:sz w:val="32"/>
          <w:szCs w:val="32"/>
          <w:shd w:val="clear" w:color="auto" w:fill="auto"/>
          <w:lang w:val="en-US" w:eastAsia="zh-CN"/>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支持文化旅游人才素质提升，加快专业队伍建设。</w:t>
      </w: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0"/>
        <w:jc w:val="both"/>
        <w:textAlignment w:val="auto"/>
        <w:outlineLvl w:val="9"/>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1</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对新获得国家高、中级导游资格且在偃师从事专职导游工作满两年的人员，分别给予每人每年0.5万元、0.3万元补贴。</w:t>
      </w: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0"/>
        <w:jc w:val="both"/>
        <w:textAlignment w:val="auto"/>
        <w:outlineLvl w:val="9"/>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2</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获得国家一级、二级、三级演员</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资格</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证书且演技精湛，经专业机构认定，在偃师从事专职</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工作的，</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每月分别给予0.3万、0.2万、0.1万元补贴。</w:t>
      </w: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0"/>
        <w:jc w:val="both"/>
        <w:textAlignment w:val="auto"/>
        <w:outlineLvl w:val="9"/>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3</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在国家、省、市文化旅游管理部门举办的“金牌导游”“金牌讲解员”、饭店技能比武等行业技能比赛中获得前三名的人员，</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在偃师从事专职工作的，</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分别一次性</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给予</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0.5万元、0.3万元、0.2万元</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奖励</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w:t>
      </w: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0"/>
        <w:jc w:val="both"/>
        <w:textAlignment w:val="auto"/>
        <w:outlineLvl w:val="9"/>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4</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对年度获得国家级会员资格的个人</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一次性</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给予</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0.3万元奖励。</w:t>
      </w: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0"/>
        <w:jc w:val="both"/>
        <w:textAlignment w:val="auto"/>
        <w:outlineLvl w:val="9"/>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5</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每年对在文艺文化文旅发展事业上</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作</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出突出贡献的单位和个人，实行特别奖励，分别一次性给予5万元、1万元奖励，原则上和年度全区总结表彰大会一并进行。</w:t>
      </w: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jc w:val="center"/>
        <w:textAlignment w:val="auto"/>
        <w:outlineLvl w:val="9"/>
        <w:rPr>
          <w:rFonts w:hint="eastAsia" w:ascii="黑体" w:hAnsi="黑体" w:eastAsia="黑体" w:cs="黑体"/>
          <w:b w:val="0"/>
          <w:bCs w:val="0"/>
          <w:i w:val="0"/>
          <w:caps w:val="0"/>
          <w:color w:val="000000" w:themeColor="text1"/>
          <w:spacing w:val="0"/>
          <w:w w:val="100"/>
          <w:sz w:val="32"/>
          <w:szCs w:val="32"/>
          <w:shd w:val="clear" w:color="auto" w:fill="auto"/>
          <w14:textFill>
            <w14:solidFill>
              <w14:schemeClr w14:val="tx1"/>
            </w14:solidFill>
          </w14:textFill>
        </w:rPr>
      </w:pP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jc w:val="center"/>
        <w:textAlignment w:val="auto"/>
        <w:outlineLvl w:val="9"/>
        <w:rPr>
          <w:rFonts w:hint="eastAsia" w:ascii="黑体" w:hAnsi="黑体" w:eastAsia="黑体" w:cs="黑体"/>
          <w:b w:val="0"/>
          <w:bCs w:val="0"/>
          <w:i w:val="0"/>
          <w:caps w:val="0"/>
          <w:color w:val="000000" w:themeColor="text1"/>
          <w:spacing w:val="0"/>
          <w:w w:val="100"/>
          <w:sz w:val="32"/>
          <w:szCs w:val="32"/>
          <w:shd w:val="clear" w:color="auto" w:fill="auto"/>
          <w14:textFill>
            <w14:solidFill>
              <w14:schemeClr w14:val="tx1"/>
            </w14:solidFill>
          </w14:textFill>
        </w:rPr>
      </w:pPr>
      <w:r>
        <w:rPr>
          <w:rFonts w:hint="eastAsia" w:ascii="黑体" w:hAnsi="黑体" w:eastAsia="黑体" w:cs="黑体"/>
          <w:b w:val="0"/>
          <w:bCs w:val="0"/>
          <w:i w:val="0"/>
          <w:caps w:val="0"/>
          <w:color w:val="000000" w:themeColor="text1"/>
          <w:spacing w:val="0"/>
          <w:w w:val="100"/>
          <w:sz w:val="32"/>
          <w:szCs w:val="32"/>
          <w:shd w:val="clear" w:color="auto" w:fill="auto"/>
          <w14:textFill>
            <w14:solidFill>
              <w14:schemeClr w14:val="tx1"/>
            </w14:solidFill>
          </w14:textFill>
        </w:rPr>
        <w:t>三、附则</w:t>
      </w: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3"/>
        <w:jc w:val="both"/>
        <w:textAlignment w:val="auto"/>
        <w:outlineLvl w:val="9"/>
        <w:rPr>
          <w:rFonts w:hint="eastAsia" w:ascii="黑体" w:hAnsi="黑体" w:eastAsia="黑体" w:cs="黑体"/>
          <w:b w:val="0"/>
          <w:bCs w:val="0"/>
          <w:i w:val="0"/>
          <w:caps w:val="0"/>
          <w:color w:val="000000" w:themeColor="text1"/>
          <w:spacing w:val="0"/>
          <w:w w:val="100"/>
          <w:sz w:val="32"/>
          <w:szCs w:val="32"/>
          <w:shd w:val="clear" w:color="auto" w:fill="auto"/>
          <w14:textFill>
            <w14:solidFill>
              <w14:schemeClr w14:val="tx1"/>
            </w14:solidFill>
          </w14:textFill>
        </w:rPr>
      </w:pP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3"/>
        <w:jc w:val="both"/>
        <w:textAlignment w:val="auto"/>
        <w:outlineLvl w:val="9"/>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pPr>
      <w:r>
        <w:rPr>
          <w:rFonts w:hint="eastAsia" w:ascii="黑体" w:hAnsi="黑体" w:eastAsia="黑体" w:cs="黑体"/>
          <w:b w:val="0"/>
          <w:bCs w:val="0"/>
          <w:i w:val="0"/>
          <w:caps w:val="0"/>
          <w:color w:val="000000" w:themeColor="text1"/>
          <w:spacing w:val="0"/>
          <w:w w:val="100"/>
          <w:sz w:val="32"/>
          <w:szCs w:val="32"/>
          <w:shd w:val="clear" w:color="auto" w:fill="auto"/>
          <w14:textFill>
            <w14:solidFill>
              <w14:schemeClr w14:val="tx1"/>
            </w14:solidFill>
          </w14:textFill>
        </w:rPr>
        <w:t>第七条</w:t>
      </w:r>
      <w:r>
        <w:rPr>
          <w:rFonts w:hint="eastAsia" w:ascii="黑体" w:hAnsi="黑体" w:eastAsia="黑体" w:cs="黑体"/>
          <w:b w:val="0"/>
          <w:bCs w:val="0"/>
          <w:i w:val="0"/>
          <w:caps w:val="0"/>
          <w:color w:val="000000" w:themeColor="text1"/>
          <w:spacing w:val="0"/>
          <w:w w:val="100"/>
          <w:sz w:val="32"/>
          <w:szCs w:val="32"/>
          <w:shd w:val="clear" w:color="auto" w:fill="auto"/>
          <w:lang w:val="en-US" w:eastAsia="zh-CN"/>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本办法中未涉及的特别重大的文化旅游提升项目采取“一事一议”政策。列入“一事一议”政策扶持的对象不重复享受相关政策。</w:t>
      </w: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pPr>
      <w:r>
        <w:rPr>
          <w:rFonts w:hint="eastAsia" w:ascii="黑体" w:hAnsi="黑体" w:eastAsia="黑体" w:cs="黑体"/>
          <w:b w:val="0"/>
          <w:bCs w:val="0"/>
          <w:i w:val="0"/>
          <w:caps w:val="0"/>
          <w:color w:val="000000" w:themeColor="text1"/>
          <w:spacing w:val="0"/>
          <w:w w:val="100"/>
          <w:sz w:val="32"/>
          <w:szCs w:val="32"/>
          <w:shd w:val="clear" w:color="auto" w:fill="auto"/>
          <w14:textFill>
            <w14:solidFill>
              <w14:schemeClr w14:val="tx1"/>
            </w14:solidFill>
          </w14:textFill>
        </w:rPr>
        <w:t>第八条</w:t>
      </w:r>
      <w:r>
        <w:rPr>
          <w:rFonts w:hint="eastAsia" w:ascii="黑体" w:hAnsi="黑体" w:eastAsia="黑体" w:cs="黑体"/>
          <w:b w:val="0"/>
          <w:bCs w:val="0"/>
          <w:i w:val="0"/>
          <w:caps w:val="0"/>
          <w:color w:val="000000" w:themeColor="text1"/>
          <w:spacing w:val="0"/>
          <w:w w:val="100"/>
          <w:sz w:val="32"/>
          <w:szCs w:val="32"/>
          <w:shd w:val="clear" w:color="auto" w:fill="auto"/>
          <w:lang w:val="en-US" w:eastAsia="zh-CN"/>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奖励扶持资金从区财政或列支的文旅发展专项资金中支付，由申报主体提供相关材料、填写资金申请表，提交区文化广电和旅游局会同相关单位进行评定,公示7天无异议后发放。在实施过程中，如遇同一事项涉及多项或多次奖励、补助的，按“就高不就低、不重复享受”的原则执行。对弄虚作假、骗取奖励扶持资金的单位或个人，一经查实，取消当年申报奖励资格，并收回奖补资金。</w:t>
      </w: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pPr>
      <w:r>
        <w:rPr>
          <w:rFonts w:hint="eastAsia" w:ascii="黑体" w:hAnsi="黑体" w:eastAsia="黑体" w:cs="黑体"/>
          <w:b w:val="0"/>
          <w:bCs w:val="0"/>
          <w:i w:val="0"/>
          <w:caps w:val="0"/>
          <w:color w:val="000000" w:themeColor="text1"/>
          <w:spacing w:val="0"/>
          <w:w w:val="100"/>
          <w:sz w:val="32"/>
          <w:szCs w:val="32"/>
          <w:shd w:val="clear" w:color="auto" w:fill="auto"/>
          <w14:textFill>
            <w14:solidFill>
              <w14:schemeClr w14:val="tx1"/>
            </w14:solidFill>
          </w14:textFill>
        </w:rPr>
        <w:t>第九条</w:t>
      </w:r>
      <w:r>
        <w:rPr>
          <w:rFonts w:hint="eastAsia" w:ascii="黑体" w:hAnsi="黑体" w:eastAsia="黑体" w:cs="黑体"/>
          <w:b w:val="0"/>
          <w:bCs w:val="0"/>
          <w:i w:val="0"/>
          <w:caps w:val="0"/>
          <w:color w:val="000000" w:themeColor="text1"/>
          <w:spacing w:val="0"/>
          <w:w w:val="100"/>
          <w:sz w:val="32"/>
          <w:szCs w:val="32"/>
          <w:shd w:val="clear" w:color="auto" w:fill="auto"/>
          <w:lang w:val="en-US" w:eastAsia="zh-CN"/>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对当年发生重大旅游安全及负面舆情事故，在安全生产、诚信考核、生态环保、税收等方面受到相关部门立案查处或不积极主动承担应有社会责任，造成不良影响的</w:t>
      </w:r>
      <w:r>
        <w:rPr>
          <w:rFonts w:hint="eastAsia" w:ascii="仿宋_GB2312" w:hAnsi="仿宋_GB2312" w:eastAsia="仿宋_GB2312" w:cs="仿宋_GB2312"/>
          <w:b w:val="0"/>
          <w:i w:val="0"/>
          <w:caps w:val="0"/>
          <w:color w:val="000000" w:themeColor="text1"/>
          <w:spacing w:val="0"/>
          <w:w w:val="10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不享受政策奖补，各类品牌创建评定实行一票否决。</w:t>
      </w:r>
    </w:p>
    <w:p>
      <w:pPr>
        <w:pStyle w:val="7"/>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pPr>
      <w:r>
        <w:rPr>
          <w:rFonts w:hint="eastAsia" w:ascii="黑体" w:hAnsi="黑体" w:eastAsia="黑体" w:cs="黑体"/>
          <w:b w:val="0"/>
          <w:bCs w:val="0"/>
          <w:i w:val="0"/>
          <w:caps w:val="0"/>
          <w:color w:val="000000" w:themeColor="text1"/>
          <w:spacing w:val="0"/>
          <w:w w:val="100"/>
          <w:sz w:val="32"/>
          <w:szCs w:val="32"/>
          <w:shd w:val="clear" w:color="auto" w:fill="auto"/>
          <w14:textFill>
            <w14:solidFill>
              <w14:schemeClr w14:val="tx1"/>
            </w14:solidFill>
          </w14:textFill>
        </w:rPr>
        <w:t>第十条</w:t>
      </w:r>
      <w:r>
        <w:rPr>
          <w:rFonts w:hint="eastAsia" w:ascii="黑体" w:hAnsi="黑体" w:eastAsia="黑体" w:cs="黑体"/>
          <w:b w:val="0"/>
          <w:bCs w:val="0"/>
          <w:i w:val="0"/>
          <w:caps w:val="0"/>
          <w:color w:val="000000" w:themeColor="text1"/>
          <w:spacing w:val="0"/>
          <w:w w:val="100"/>
          <w:sz w:val="32"/>
          <w:szCs w:val="32"/>
          <w:shd w:val="clear" w:color="auto" w:fill="auto"/>
          <w:lang w:val="en-US" w:eastAsia="zh-CN"/>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w w:val="100"/>
          <w:sz w:val="32"/>
          <w:szCs w:val="32"/>
          <w:shd w:val="clear" w:color="auto" w:fill="auto"/>
          <w14:textFill>
            <w14:solidFill>
              <w14:schemeClr w14:val="tx1"/>
            </w14:solidFill>
          </w14:textFill>
        </w:rPr>
        <w:t>本办法自印发之日起施行，由区文化广电和旅游局会同区财政局等有关部门负责解释。</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90" w:lineRule="exact"/>
        <w:ind w:left="0" w:leftChars="0" w:right="0" w:rightChars="0"/>
        <w:jc w:val="both"/>
        <w:textAlignment w:val="auto"/>
        <w:outlineLvl w:val="9"/>
        <w:rPr>
          <w:rFonts w:hint="eastAsia" w:ascii="仿宋_GB2312" w:hAnsi="仿宋_GB2312" w:eastAsia="仿宋_GB2312" w:cs="仿宋_GB2312"/>
          <w:b/>
          <w:bCs/>
          <w:i w:val="0"/>
          <w:caps w:val="0"/>
          <w:color w:val="000000" w:themeColor="text1"/>
          <w:spacing w:val="0"/>
          <w:w w:val="100"/>
          <w:kern w:val="36"/>
          <w:sz w:val="32"/>
          <w:szCs w:val="32"/>
          <w:shd w:val="clear" w:color="auto" w:fill="auto"/>
          <w14:textFill>
            <w14:solidFill>
              <w14:schemeClr w14:val="tx1"/>
            </w14:solidFill>
          </w14:textFill>
        </w:rPr>
      </w:pPr>
    </w:p>
    <w:p>
      <w:pPr>
        <w:pStyle w:val="4"/>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Style w:val="4"/>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Style w:val="4"/>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Style w:val="4"/>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Style w:val="4"/>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Style w:val="4"/>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Style w:val="4"/>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Style w:val="4"/>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Style w:val="4"/>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Style w:val="4"/>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Style w:val="4"/>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Style w:val="4"/>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Style w:val="4"/>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Style w:val="4"/>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Style w:val="4"/>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rPr>
          <w:rFonts w:hint="eastAsia"/>
          <w:color w:val="000000" w:themeColor="text1"/>
          <w:shd w:val="clear" w:color="auto" w:fill="auto"/>
          <w:lang w:val="en-US" w:eastAsia="zh-CN"/>
          <w14:textFill>
            <w14:solidFill>
              <w14:schemeClr w14:val="tx1"/>
            </w14:solidFill>
          </w14:textFill>
        </w:rPr>
      </w:pPr>
    </w:p>
    <w:p>
      <w:pPr>
        <w:pStyle w:val="2"/>
        <w:rPr>
          <w:rFonts w:hint="eastAsia"/>
          <w:color w:val="000000" w:themeColor="text1"/>
          <w:shd w:val="clear" w:color="auto" w:fill="auto"/>
          <w:lang w:val="en-US" w:eastAsia="zh-CN"/>
          <w14:textFill>
            <w14:solidFill>
              <w14:schemeClr w14:val="tx1"/>
            </w14:solidFill>
          </w14:textFill>
        </w:rPr>
      </w:pPr>
    </w:p>
    <w:p>
      <w:pPr>
        <w:pStyle w:val="3"/>
        <w:rPr>
          <w:rFonts w:hint="eastAsia"/>
          <w:color w:val="000000" w:themeColor="text1"/>
          <w:shd w:val="clear" w:color="auto" w:fill="auto"/>
          <w:lang w:val="en-US" w:eastAsia="zh-CN"/>
          <w14:textFill>
            <w14:solidFill>
              <w14:schemeClr w14:val="tx1"/>
            </w14:solidFill>
          </w14:textFill>
        </w:rPr>
      </w:pPr>
    </w:p>
    <w:p>
      <w:pPr>
        <w:rPr>
          <w:rFonts w:hint="eastAsia"/>
          <w:color w:val="000000" w:themeColor="text1"/>
          <w:shd w:val="clear" w:color="auto" w:fill="auto"/>
          <w:lang w:val="en-US" w:eastAsia="zh-CN"/>
          <w14:textFill>
            <w14:solidFill>
              <w14:schemeClr w14:val="tx1"/>
            </w14:solidFill>
          </w14:textFill>
        </w:rPr>
      </w:pPr>
      <w:r>
        <w:rPr>
          <w:color w:val="000000" w:themeColor="text1"/>
          <w:sz w:val="28"/>
          <w:shd w:val="clear" w:color="auto" w:fill="auto"/>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15240</wp:posOffset>
                </wp:positionH>
                <wp:positionV relativeFrom="paragraph">
                  <wp:posOffset>1226185</wp:posOffset>
                </wp:positionV>
                <wp:extent cx="1038225" cy="285750"/>
                <wp:effectExtent l="7620" t="7620" r="20955" b="11430"/>
                <wp:wrapNone/>
                <wp:docPr id="8" name="矩形 9"/>
                <wp:cNvGraphicFramePr/>
                <a:graphic xmlns:a="http://schemas.openxmlformats.org/drawingml/2006/main">
                  <a:graphicData uri="http://schemas.microsoft.com/office/word/2010/wordprocessingShape">
                    <wps:wsp>
                      <wps:cNvSpPr/>
                      <wps:spPr>
                        <a:xfrm>
                          <a:off x="0" y="0"/>
                          <a:ext cx="1038225" cy="285750"/>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bodyPr upright="1"/>
                    </wps:wsp>
                  </a:graphicData>
                </a:graphic>
              </wp:anchor>
            </w:drawing>
          </mc:Choice>
          <mc:Fallback>
            <w:pict>
              <v:rect id="矩形 9" o:spid="_x0000_s1026" o:spt="1" style="position:absolute;left:0pt;margin-left:1.2pt;margin-top:96.55pt;height:22.5pt;width:81.75pt;z-index:251671552;mso-width-relative:page;mso-height-relative:page;" fillcolor="#FFFFFF" filled="t" stroked="t" coordsize="21600,21600" o:gfxdata="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BvDTNgAAAAJAQAADwAAAAAA&#10;AAABACAAAAAiAAAAZHJzL2Rvd25yZXYueG1sUEsBAhQAFAAAAAgAh07iQB2EUEMTAgAAWAQAAA4A&#10;AAAAAAAAAQAgAAAAJwEAAGRycy9lMm9Eb2MueG1sUEsFBgAAAAAGAAYAWQEAAKwFAAAAAA==&#10;">
                <v:fill type="gradient" on="t" color2="#FFFFFF" angle="90" focus="100%" focussize="0,0">
                  <o:fill type="gradientUnscaled" v:ext="backwardCompatible"/>
                </v:fill>
                <v:stroke weight="1.25pt" color="#FFFFFF" joinstyle="miter"/>
                <v:imagedata o:title=""/>
                <o:lock v:ext="edit" aspectratio="f"/>
              </v:rect>
            </w:pict>
          </mc:Fallback>
        </mc:AlternateContent>
      </w:r>
    </w:p>
    <w:p>
      <w:pPr>
        <w:pStyle w:val="2"/>
        <w:rPr>
          <w:rFonts w:hint="eastAsia"/>
          <w:color w:val="000000" w:themeColor="text1"/>
          <w:shd w:val="clear" w:color="auto" w:fill="auto"/>
          <w:lang w:val="en-US" w:eastAsia="zh-CN"/>
          <w14:textFill>
            <w14:solidFill>
              <w14:schemeClr w14:val="tx1"/>
            </w14:solidFill>
          </w14:textFill>
        </w:rPr>
      </w:pPr>
    </w:p>
    <w:p>
      <w:pPr>
        <w:pStyle w:val="3"/>
        <w:rPr>
          <w:rFonts w:hint="eastAsia"/>
          <w:color w:val="000000" w:themeColor="text1"/>
          <w:shd w:val="clear" w:color="auto" w:fill="auto"/>
          <w:lang w:val="en-US" w:eastAsia="zh-CN"/>
          <w14:textFill>
            <w14:solidFill>
              <w14:schemeClr w14:val="tx1"/>
            </w14:solidFill>
          </w14:textFill>
        </w:rPr>
      </w:pPr>
    </w:p>
    <w:p>
      <w:pPr>
        <w:rPr>
          <w:rFonts w:hint="eastAsia"/>
          <w:color w:val="000000" w:themeColor="text1"/>
          <w:shd w:val="clear" w:color="auto" w:fill="auto"/>
          <w:lang w:val="en-US" w:eastAsia="zh-CN"/>
          <w14:textFill>
            <w14:solidFill>
              <w14:schemeClr w14:val="tx1"/>
            </w14:solidFill>
          </w14:textFill>
        </w:rPr>
      </w:pPr>
    </w:p>
    <w:p>
      <w:pPr>
        <w:pStyle w:val="2"/>
        <w:rPr>
          <w:rFonts w:hint="eastAsia"/>
          <w:color w:val="000000" w:themeColor="text1"/>
          <w:shd w:val="clear" w:color="auto" w:fill="auto"/>
          <w:lang w:val="en-US" w:eastAsia="zh-CN"/>
          <w14:textFill>
            <w14:solidFill>
              <w14:schemeClr w14:val="tx1"/>
            </w14:solidFill>
          </w14:textFill>
        </w:rPr>
      </w:pPr>
    </w:p>
    <w:p>
      <w:pPr>
        <w:pStyle w:val="3"/>
        <w:rPr>
          <w:rFonts w:hint="eastAsia"/>
          <w:color w:val="000000" w:themeColor="text1"/>
          <w:shd w:val="clear" w:color="auto" w:fill="auto"/>
          <w:lang w:val="en-US" w:eastAsia="zh-CN"/>
          <w14:textFill>
            <w14:solidFill>
              <w14:schemeClr w14:val="tx1"/>
            </w14:solidFill>
          </w14:textFill>
        </w:rPr>
      </w:pPr>
    </w:p>
    <w:p>
      <w:pPr>
        <w:rPr>
          <w:rFonts w:hint="eastAsia"/>
          <w:color w:val="000000" w:themeColor="text1"/>
          <w:shd w:val="clear" w:color="auto" w:fill="auto"/>
          <w:lang w:val="en-US" w:eastAsia="zh-CN"/>
          <w14:textFill>
            <w14:solidFill>
              <w14:schemeClr w14:val="tx1"/>
            </w14:solidFill>
          </w14:textFill>
        </w:rPr>
      </w:pPr>
    </w:p>
    <w:p>
      <w:pPr>
        <w:pStyle w:val="2"/>
        <w:rPr>
          <w:rFonts w:hint="eastAsia"/>
          <w:color w:val="000000" w:themeColor="text1"/>
          <w:shd w:val="clear" w:color="auto" w:fill="auto"/>
          <w:lang w:val="en-US" w:eastAsia="zh-CN"/>
          <w14:textFill>
            <w14:solidFill>
              <w14:schemeClr w14:val="tx1"/>
            </w14:solidFill>
          </w14:textFill>
        </w:rPr>
      </w:pPr>
    </w:p>
    <w:p>
      <w:pPr>
        <w:pStyle w:val="3"/>
        <w:rPr>
          <w:rFonts w:hint="eastAsia"/>
          <w:color w:val="000000" w:themeColor="text1"/>
          <w:shd w:val="clear" w:color="auto" w:fill="auto"/>
          <w:lang w:val="en-US" w:eastAsia="zh-CN"/>
          <w14:textFill>
            <w14:solidFill>
              <w14:schemeClr w14:val="tx1"/>
            </w14:solidFill>
          </w14:textFill>
        </w:rPr>
      </w:pPr>
    </w:p>
    <w:p>
      <w:pPr>
        <w:rPr>
          <w:rFonts w:hint="eastAsia"/>
          <w:color w:val="000000" w:themeColor="text1"/>
          <w:shd w:val="clear" w:color="auto" w:fill="auto"/>
          <w:lang w:val="en-US" w:eastAsia="zh-CN"/>
          <w14:textFill>
            <w14:solidFill>
              <w14:schemeClr w14:val="tx1"/>
            </w14:solidFill>
          </w14:textFill>
        </w:rPr>
      </w:pPr>
    </w:p>
    <w:p>
      <w:pPr>
        <w:pStyle w:val="2"/>
        <w:rPr>
          <w:rFonts w:hint="eastAsia"/>
          <w:color w:val="000000" w:themeColor="text1"/>
          <w:shd w:val="clear" w:color="auto" w:fill="auto"/>
          <w:lang w:val="en-US" w:eastAsia="zh-CN"/>
          <w14:textFill>
            <w14:solidFill>
              <w14:schemeClr w14:val="tx1"/>
            </w14:solidFill>
          </w14:textFill>
        </w:rPr>
      </w:pPr>
    </w:p>
    <w:p>
      <w:pPr>
        <w:pStyle w:val="3"/>
        <w:rPr>
          <w:rFonts w:hint="eastAsia"/>
          <w:color w:val="000000" w:themeColor="text1"/>
          <w:shd w:val="clear" w:color="auto" w:fill="auto"/>
          <w:lang w:val="en-US" w:eastAsia="zh-CN"/>
          <w14:textFill>
            <w14:solidFill>
              <w14:schemeClr w14:val="tx1"/>
            </w14:solidFill>
          </w14:textFill>
        </w:rPr>
      </w:pPr>
    </w:p>
    <w:p>
      <w:pPr>
        <w:rPr>
          <w:rFonts w:hint="eastAsia"/>
          <w:color w:val="000000" w:themeColor="text1"/>
          <w:shd w:val="clear" w:color="auto" w:fill="auto"/>
          <w:lang w:val="en-US" w:eastAsia="zh-CN"/>
          <w14:textFill>
            <w14:solidFill>
              <w14:schemeClr w14:val="tx1"/>
            </w14:solidFill>
          </w14:textFill>
        </w:rPr>
      </w:pPr>
    </w:p>
    <w:p>
      <w:pPr>
        <w:pStyle w:val="2"/>
        <w:rPr>
          <w:rFonts w:hint="eastAsia"/>
          <w:color w:val="000000" w:themeColor="text1"/>
          <w:shd w:val="clear" w:color="auto" w:fill="auto"/>
          <w:lang w:val="en-US" w:eastAsia="zh-CN"/>
          <w14:textFill>
            <w14:solidFill>
              <w14:schemeClr w14:val="tx1"/>
            </w14:solidFill>
          </w14:textFill>
        </w:rPr>
      </w:pPr>
    </w:p>
    <w:p>
      <w:pPr>
        <w:pStyle w:val="3"/>
        <w:rPr>
          <w:rFonts w:hint="eastAsia"/>
          <w:color w:val="000000" w:themeColor="text1"/>
          <w:shd w:val="clear" w:color="auto" w:fill="auto"/>
          <w:lang w:val="en-US" w:eastAsia="zh-CN"/>
          <w14:textFill>
            <w14:solidFill>
              <w14:schemeClr w14:val="tx1"/>
            </w14:solidFill>
          </w14:textFill>
        </w:rPr>
      </w:pPr>
    </w:p>
    <w:p>
      <w:pPr>
        <w:rPr>
          <w:rFonts w:hint="eastAsia"/>
          <w:color w:val="000000" w:themeColor="text1"/>
          <w:shd w:val="clear" w:color="auto" w:fill="auto"/>
          <w:lang w:val="en-US" w:eastAsia="zh-CN"/>
          <w14:textFill>
            <w14:solidFill>
              <w14:schemeClr w14:val="tx1"/>
            </w14:solidFill>
          </w14:textFill>
        </w:rPr>
      </w:pPr>
    </w:p>
    <w:p>
      <w:pPr>
        <w:pStyle w:val="2"/>
        <w:rPr>
          <w:rFonts w:hint="eastAsia"/>
          <w:color w:val="000000" w:themeColor="text1"/>
          <w:shd w:val="clear" w:color="auto" w:fill="auto"/>
          <w:lang w:val="en-US" w:eastAsia="zh-CN"/>
          <w14:textFill>
            <w14:solidFill>
              <w14:schemeClr w14:val="tx1"/>
            </w14:solidFill>
          </w14:textFill>
        </w:rPr>
      </w:pPr>
    </w:p>
    <w:p>
      <w:pPr>
        <w:pStyle w:val="3"/>
        <w:rPr>
          <w:rFonts w:hint="eastAsia"/>
          <w:color w:val="000000" w:themeColor="text1"/>
          <w:shd w:val="clear" w:color="auto" w:fill="auto"/>
          <w:lang w:val="en-US" w:eastAsia="zh-CN"/>
          <w14:textFill>
            <w14:solidFill>
              <w14:schemeClr w14:val="tx1"/>
            </w14:solidFill>
          </w14:textFill>
        </w:rPr>
      </w:pPr>
    </w:p>
    <w:p>
      <w:pPr>
        <w:rPr>
          <w:rFonts w:hint="eastAsia"/>
          <w:color w:val="000000" w:themeColor="text1"/>
          <w:shd w:val="clear" w:color="auto" w:fill="auto"/>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rPr>
          <w:rFonts w:hint="eastAsia"/>
          <w:color w:val="000000" w:themeColor="text1"/>
          <w:shd w:val="clear" w:color="auto" w:fill="auto"/>
          <w:lang w:val="en-US" w:eastAsia="zh-CN"/>
          <w14:textFill>
            <w14:solidFill>
              <w14:schemeClr w14:val="tx1"/>
            </w14:solidFill>
          </w14:textFill>
        </w:rPr>
      </w:pPr>
    </w:p>
    <w:p>
      <w:pPr>
        <w:pStyle w:val="2"/>
        <w:rPr>
          <w:rFonts w:hint="eastAsia"/>
          <w:color w:val="000000" w:themeColor="text1"/>
          <w:shd w:val="clear" w:color="auto" w:fill="auto"/>
          <w:lang w:val="en-US" w:eastAsia="zh-CN"/>
          <w14:textFill>
            <w14:solidFill>
              <w14:schemeClr w14:val="tx1"/>
            </w14:solidFill>
          </w14:textFill>
        </w:rPr>
      </w:pPr>
    </w:p>
    <w:p>
      <w:pPr>
        <w:pStyle w:val="3"/>
        <w:rPr>
          <w:rFonts w:hint="eastAsia"/>
          <w:color w:val="000000" w:themeColor="text1"/>
          <w:shd w:val="clear" w:color="auto" w:fill="auto"/>
          <w:lang w:val="en-US" w:eastAsia="zh-CN"/>
          <w14:textFill>
            <w14:solidFill>
              <w14:schemeClr w14:val="tx1"/>
            </w14:solidFill>
          </w14:textFill>
        </w:rPr>
      </w:pPr>
    </w:p>
    <w:p>
      <w:pPr>
        <w:rPr>
          <w:rFonts w:hint="eastAsia"/>
          <w:color w:val="000000" w:themeColor="text1"/>
          <w:shd w:val="clear" w:color="auto" w:fill="auto"/>
          <w:lang w:val="en-US" w:eastAsia="zh-CN"/>
          <w14:textFill>
            <w14:solidFill>
              <w14:schemeClr w14:val="tx1"/>
            </w14:solidFill>
          </w14:textFill>
        </w:rPr>
      </w:pPr>
      <w:r>
        <w:rPr>
          <w:color w:val="000000" w:themeColor="text1"/>
          <w:sz w:val="28"/>
          <w:shd w:val="clear" w:color="auto" w:fill="auto"/>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4598670</wp:posOffset>
                </wp:positionH>
                <wp:positionV relativeFrom="paragraph">
                  <wp:posOffset>481330</wp:posOffset>
                </wp:positionV>
                <wp:extent cx="1038225" cy="285750"/>
                <wp:effectExtent l="7620" t="7620" r="20955" b="11430"/>
                <wp:wrapNone/>
                <wp:docPr id="7" name="矩形 9"/>
                <wp:cNvGraphicFramePr/>
                <a:graphic xmlns:a="http://schemas.openxmlformats.org/drawingml/2006/main">
                  <a:graphicData uri="http://schemas.microsoft.com/office/word/2010/wordprocessingShape">
                    <wps:wsp>
                      <wps:cNvSpPr/>
                      <wps:spPr>
                        <a:xfrm>
                          <a:off x="0" y="0"/>
                          <a:ext cx="1038225" cy="285750"/>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bodyPr upright="1"/>
                    </wps:wsp>
                  </a:graphicData>
                </a:graphic>
              </wp:anchor>
            </w:drawing>
          </mc:Choice>
          <mc:Fallback>
            <w:pict>
              <v:rect id="矩形 9" o:spid="_x0000_s1026" o:spt="1" style="position:absolute;left:0pt;margin-left:362.1pt;margin-top:37.9pt;height:22.5pt;width:81.75pt;z-index:251667456;mso-width-relative:page;mso-height-relative:page;" fillcolor="#FFFFFF" filled="t" stroked="t" coordsize="21600,21600" o:gfxdata="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lVanNgAAAAKAQAADwAAAAAA&#10;AAABACAAAAAiAAAAZHJzL2Rvd25yZXYueG1sUEsBAhQAFAAAAAgAh07iQH0ynPYTAgAAWAQAAA4A&#10;AAAAAAAAAQAgAAAAJwEAAGRycy9lMm9Eb2MueG1sUEsFBgAAAAAGAAYAWQEAAKwFAAAAAA==&#10;">
                <v:fill type="gradient" on="t" color2="#FFFFFF" angle="90" focus="100%" focussize="0,0">
                  <o:fill type="gradientUnscaled" v:ext="backwardCompatible"/>
                </v:fill>
                <v:stroke weight="1.25pt" color="#FFFFFF" joinstyle="miter"/>
                <v:imagedata o:title=""/>
                <o:lock v:ext="edit" aspectratio="f"/>
              </v:rect>
            </w:pict>
          </mc:Fallback>
        </mc:AlternateContent>
      </w:r>
    </w:p>
    <w:p>
      <w:pPr>
        <w:pStyle w:val="2"/>
        <w:rPr>
          <w:rFonts w:hint="eastAsia"/>
          <w:color w:val="000000" w:themeColor="text1"/>
          <w:shd w:val="clear" w:color="auto" w:fill="auto"/>
          <w:lang w:val="en-US" w:eastAsia="zh-CN"/>
          <w14:textFill>
            <w14:solidFill>
              <w14:schemeClr w14:val="tx1"/>
            </w14:solidFill>
          </w14:textFill>
        </w:rPr>
      </w:pPr>
    </w:p>
    <w:p>
      <w:pPr>
        <w:pStyle w:val="3"/>
        <w:rPr>
          <w:rFonts w:hint="eastAsia"/>
          <w:color w:val="000000" w:themeColor="text1"/>
          <w:shd w:val="clear" w:color="auto" w:fill="auto"/>
          <w:lang w:val="en-US" w:eastAsia="zh-CN"/>
          <w14:textFill>
            <w14:solidFill>
              <w14:schemeClr w14:val="tx1"/>
            </w14:solidFill>
          </w14:textFill>
        </w:rPr>
      </w:pPr>
    </w:p>
    <w:p>
      <w:pPr>
        <w:rPr>
          <w:rFonts w:hint="eastAsia"/>
          <w:color w:val="000000" w:themeColor="text1"/>
          <w:shd w:val="clear" w:color="auto" w:fill="auto"/>
          <w:lang w:val="en-US" w:eastAsia="zh-CN"/>
          <w14:textFill>
            <w14:solidFill>
              <w14:schemeClr w14:val="tx1"/>
            </w14:solidFill>
          </w14:textFill>
        </w:rPr>
      </w:pPr>
    </w:p>
    <w:p>
      <w:pPr>
        <w:pStyle w:val="2"/>
        <w:rPr>
          <w:rFonts w:hint="eastAsia"/>
          <w:color w:val="000000" w:themeColor="text1"/>
          <w:shd w:val="clear" w:color="auto" w:fill="auto"/>
          <w:lang w:val="en-US" w:eastAsia="zh-CN"/>
          <w14:textFill>
            <w14:solidFill>
              <w14:schemeClr w14:val="tx1"/>
            </w14:solidFill>
          </w14:textFill>
        </w:rPr>
      </w:pPr>
    </w:p>
    <w:p>
      <w:pPr>
        <w:pStyle w:val="3"/>
        <w:rPr>
          <w:rFonts w:hint="eastAsia"/>
          <w:color w:val="000000" w:themeColor="text1"/>
          <w:shd w:val="clear" w:color="auto" w:fill="auto"/>
          <w:lang w:val="en-US" w:eastAsia="zh-CN"/>
          <w14:textFill>
            <w14:solidFill>
              <w14:schemeClr w14:val="tx1"/>
            </w14:solidFill>
          </w14:textFill>
        </w:rPr>
      </w:pPr>
    </w:p>
    <w:p>
      <w:pPr>
        <w:rPr>
          <w:rFonts w:hint="eastAsia"/>
          <w:color w:val="000000" w:themeColor="text1"/>
          <w:shd w:val="clear" w:color="auto" w:fill="auto"/>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Style w:val="4"/>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Style w:val="4"/>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Style w:val="4"/>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Bdr>
          <w:top w:val="none" w:color="auto" w:sz="0" w:space="1"/>
          <w:left w:val="none" w:color="auto" w:sz="0" w:space="4"/>
          <w:bottom w:val="none" w:color="auto" w:sz="0" w:space="1"/>
          <w:right w:val="none" w:color="auto" w:sz="0" w:space="4"/>
          <w:between w:val="none" w:color="auto" w:sz="0" w:space="0"/>
        </w:pBdr>
        <w:shd w:val="clear" w:color="auto" w:fill="auto"/>
        <w:spacing w:before="0" w:after="0" w:line="210" w:lineRule="exact"/>
        <w:ind w:right="0" w:rightChars="0"/>
        <w:rPr>
          <w:rFonts w:hint="eastAsia" w:eastAsia="宋体"/>
          <w:color w:val="000000" w:themeColor="text1"/>
          <w:shd w:val="clear" w:color="auto" w:fill="auto"/>
          <w:lang w:val="en-US" w:eastAsia="zh-CN"/>
          <w14:textFill>
            <w14:solidFill>
              <w14:schemeClr w14:val="tx1"/>
            </w14:solidFill>
          </w14:textFill>
        </w:rPr>
      </w:pPr>
    </w:p>
    <w:p>
      <w:pPr>
        <w:pStyle w:val="4"/>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Bdr>
          <w:top w:val="none" w:color="auto" w:sz="0" w:space="1"/>
          <w:left w:val="none" w:color="auto" w:sz="0" w:space="4"/>
          <w:bottom w:val="none" w:color="auto" w:sz="0" w:space="1"/>
          <w:right w:val="none" w:color="auto" w:sz="0" w:space="4"/>
          <w:between w:val="none" w:color="auto" w:sz="0" w:space="0"/>
        </w:pBdr>
        <w:shd w:val="clear" w:color="auto" w:fill="auto"/>
        <w:spacing w:before="0" w:after="0" w:line="480" w:lineRule="exact"/>
        <w:ind w:right="0" w:rightChars="0"/>
        <w:rPr>
          <w:rFonts w:hint="eastAsia"/>
          <w:color w:val="000000" w:themeColor="text1"/>
          <w:shd w:val="clear" w:color="auto" w:fill="auto"/>
          <w:lang w:val="en-US" w:eastAsia="zh-CN"/>
          <w14:textFill>
            <w14:solidFill>
              <w14:schemeClr w14:val="tx1"/>
            </w14:solidFill>
          </w14:textFill>
        </w:rPr>
      </w:pPr>
    </w:p>
    <w:p>
      <w:pPr>
        <w:pStyle w:val="4"/>
        <w:pBdr>
          <w:top w:val="none" w:color="auto" w:sz="0" w:space="1"/>
          <w:left w:val="none" w:color="auto" w:sz="0" w:space="4"/>
          <w:bottom w:val="none" w:color="auto" w:sz="0" w:space="1"/>
          <w:right w:val="none" w:color="auto" w:sz="0" w:space="4"/>
          <w:between w:val="none" w:color="auto" w:sz="0" w:space="0"/>
        </w:pBdr>
        <w:shd w:val="clear" w:color="auto" w:fill="auto"/>
        <w:spacing w:before="0" w:after="0" w:line="480" w:lineRule="exact"/>
        <w:ind w:right="0" w:rightChars="0"/>
        <w:rPr>
          <w:rFonts w:hint="eastAsia"/>
          <w:color w:val="000000" w:themeColor="text1"/>
          <w:shd w:val="clear" w:color="auto" w:fill="auto"/>
          <w:lang w:val="en-US" w:eastAsia="zh-CN"/>
          <w14:textFill>
            <w14:solidFill>
              <w14:schemeClr w14:val="tx1"/>
            </w14:solidFill>
          </w14:textFill>
        </w:rPr>
      </w:pPr>
    </w:p>
    <w:p>
      <w:pPr>
        <w:pBdr>
          <w:top w:val="none" w:color="auto" w:sz="0" w:space="1"/>
          <w:left w:val="none" w:color="auto" w:sz="0" w:space="4"/>
          <w:bottom w:val="none" w:color="auto" w:sz="0" w:space="1"/>
          <w:right w:val="none" w:color="auto" w:sz="0" w:space="4"/>
          <w:between w:val="none" w:color="auto" w:sz="0" w:space="0"/>
        </w:pBdr>
        <w:shd w:val="clear" w:color="auto" w:fill="auto"/>
        <w:spacing w:before="0" w:after="0" w:line="480" w:lineRule="exact"/>
        <w:ind w:right="0" w:rightChars="0"/>
        <w:rPr>
          <w:rFonts w:hint="eastAsia"/>
          <w:color w:val="000000" w:themeColor="text1"/>
          <w:shd w:val="clear" w:color="auto" w:fill="auto"/>
          <w:lang w:val="en-US" w:eastAsia="zh-CN"/>
          <w14:textFill>
            <w14:solidFill>
              <w14:schemeClr w14:val="tx1"/>
            </w14:solidFill>
          </w14:textFill>
        </w:rPr>
      </w:pPr>
    </w:p>
    <w:p>
      <w:pPr>
        <w:pStyle w:val="4"/>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Style w:val="4"/>
        <w:pBdr>
          <w:top w:val="none" w:color="auto" w:sz="0" w:space="1"/>
          <w:left w:val="none" w:color="auto" w:sz="0" w:space="4"/>
          <w:bottom w:val="none" w:color="auto" w:sz="0" w:space="1"/>
          <w:right w:val="none" w:color="auto" w:sz="0" w:space="4"/>
          <w:between w:val="none" w:color="auto" w:sz="0" w:space="0"/>
        </w:pBdr>
        <w:shd w:val="clear" w:color="auto" w:fill="auto"/>
        <w:spacing w:before="0" w:after="0"/>
        <w:ind w:right="0" w:rightChars="0"/>
        <w:rPr>
          <w:rFonts w:hint="eastAsia"/>
          <w:color w:val="000000" w:themeColor="text1"/>
          <w:shd w:val="clear" w:color="auto" w:fill="auto"/>
          <w:lang w:val="en-US" w:eastAsia="zh-CN"/>
          <w14:textFill>
            <w14:solidFill>
              <w14:schemeClr w14:val="tx1"/>
            </w14:solidFill>
          </w14:textFill>
        </w:rPr>
      </w:pPr>
    </w:p>
    <w:p>
      <w:pPr>
        <w:pBdr>
          <w:top w:val="none" w:color="auto" w:sz="0" w:space="1"/>
          <w:left w:val="none" w:color="auto" w:sz="0" w:space="4"/>
          <w:bottom w:val="none" w:color="auto" w:sz="0" w:space="1"/>
          <w:right w:val="none" w:color="auto" w:sz="0" w:space="4"/>
          <w:between w:val="none" w:color="auto" w:sz="0" w:space="0"/>
        </w:pBdr>
        <w:shd w:val="clear" w:color="auto" w:fill="auto"/>
        <w:spacing w:before="0" w:after="0" w:line="600" w:lineRule="exact"/>
        <w:ind w:right="0" w:rightChars="0"/>
        <w:jc w:val="left"/>
        <w:rPr>
          <w:rFonts w:hint="eastAsia" w:ascii="仿宋_GB2312" w:hAnsi="仿宋_GB2312" w:eastAsia="仿宋_GB2312" w:cs="仿宋_GB2312"/>
          <w:snapToGrid w:val="0"/>
          <w:color w:val="000000" w:themeColor="text1"/>
          <w:w w:val="100"/>
          <w:kern w:val="0"/>
          <w:sz w:val="32"/>
          <w:szCs w:val="32"/>
          <w:shd w:val="clear" w:color="auto" w:fill="auto"/>
          <w:lang w:eastAsia="zh-CN"/>
          <w14:textFill>
            <w14:solidFill>
              <w14:schemeClr w14:val="tx1"/>
            </w14:solidFill>
          </w14:textFill>
        </w:rPr>
      </w:pPr>
      <w:r>
        <w:rPr>
          <w:color w:val="000000" w:themeColor="text1"/>
          <w:sz w:val="28"/>
          <w:shd w:val="clear" w:color="auto" w:fill="auto"/>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535940</wp:posOffset>
                </wp:positionV>
                <wp:extent cx="1038225" cy="285750"/>
                <wp:effectExtent l="7620" t="7620" r="20955" b="11430"/>
                <wp:wrapNone/>
                <wp:docPr id="1" name="矩形 9"/>
                <wp:cNvGraphicFramePr/>
                <a:graphic xmlns:a="http://schemas.openxmlformats.org/drawingml/2006/main">
                  <a:graphicData uri="http://schemas.microsoft.com/office/word/2010/wordprocessingShape">
                    <wps:wsp>
                      <wps:cNvSpPr/>
                      <wps:spPr>
                        <a:xfrm>
                          <a:off x="0" y="0"/>
                          <a:ext cx="1038225" cy="285750"/>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bodyPr upright="1"/>
                    </wps:wsp>
                  </a:graphicData>
                </a:graphic>
              </wp:anchor>
            </w:drawing>
          </mc:Choice>
          <mc:Fallback>
            <w:pict>
              <v:rect id="矩形 9" o:spid="_x0000_s1026" o:spt="1" style="position:absolute;left:0pt;margin-left:1.2pt;margin-top:42.2pt;height:22.5pt;width:81.75pt;z-index:251661312;mso-width-relative:page;mso-height-relative:page;" fillcolor="#FFFFFF" filled="t" stroked="t" coordsize="21600,21600" o:gfxdata="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jKZ8tgAAAAIAQAADwAAAAAA&#10;AAABACAAAAAiAAAAZHJzL2Rvd25yZXYueG1sUEsBAhQAFAAAAAgAh07iQL3RTr4TAgAAWAQAAA4A&#10;AAAAAAAAAQAgAAAAJwEAAGRycy9lMm9Eb2MueG1sUEsFBgAAAAAGAAYAWQEAAKwFAAAAAA==&#10;">
                <v:fill type="gradient" on="t" color2="#FFFFFF" angle="90" focus="100%" focussize="0,0">
                  <o:fill type="gradientUnscaled" v:ext="backwardCompatible"/>
                </v:fill>
                <v:stroke weight="1.25pt" color="#FFFFFF" joinstyle="miter"/>
                <v:imagedata o:title=""/>
                <o:lock v:ext="edit" aspectratio="f"/>
              </v:rect>
            </w:pict>
          </mc:Fallback>
        </mc:AlternateContent>
      </w:r>
      <w:r>
        <w:rPr>
          <w:rFonts w:hint="eastAsia"/>
          <w:color w:val="000000" w:themeColor="text1"/>
          <w:sz w:val="28"/>
          <w:szCs w:val="28"/>
          <w:shd w:val="clear" w:color="auto" w:fill="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shd w:val="clear" w:color="auto" w:fill="auto"/>
          <w:lang w:val="en-US" w:eastAsia="zh-CN"/>
          <w14:textFill>
            <w14:solidFill>
              <w14:schemeClr w14:val="tx1"/>
            </w14:solidFill>
          </w14:textFill>
        </w:rPr>
        <w:t xml:space="preserve"> 洛阳市</w:t>
      </w:r>
      <w:r>
        <w:rPr>
          <w:rFonts w:hint="eastAsia" w:ascii="仿宋_GB2312" w:hAnsi="仿宋_GB2312" w:eastAsia="仿宋_GB2312" w:cs="仿宋_GB2312"/>
          <w:color w:val="000000" w:themeColor="text1"/>
          <w:sz w:val="28"/>
          <w:szCs w:val="28"/>
          <w:shd w:val="clear" w:color="auto" w:fill="auto"/>
          <w14:textFill>
            <w14:solidFill>
              <w14:schemeClr w14:val="tx1"/>
            </w14:solidFill>
          </w14:textFill>
        </w:rPr>
        <w:t>偃师</w:t>
      </w:r>
      <w:r>
        <w:rPr>
          <w:rFonts w:hint="eastAsia" w:ascii="仿宋_GB2312" w:hAnsi="仿宋_GB2312" w:eastAsia="仿宋_GB2312" w:cs="仿宋_GB2312"/>
          <w:color w:val="000000" w:themeColor="text1"/>
          <w:sz w:val="28"/>
          <w:szCs w:val="28"/>
          <w:shd w:val="clear" w:color="auto" w:fill="auto"/>
          <w:lang w:eastAsia="zh-CN"/>
          <w14:textFill>
            <w14:solidFill>
              <w14:schemeClr w14:val="tx1"/>
            </w14:solidFill>
          </w14:textFill>
        </w:rPr>
        <w:t>区</w:t>
      </w:r>
      <w:r>
        <w:rPr>
          <w:rFonts w:hint="eastAsia" w:ascii="仿宋_GB2312" w:hAnsi="仿宋_GB2312" w:eastAsia="仿宋_GB2312" w:cs="仿宋_GB2312"/>
          <w:color w:val="000000" w:themeColor="text1"/>
          <w:sz w:val="28"/>
          <w:szCs w:val="28"/>
          <w:shd w:val="clear" w:color="auto" w:fill="auto"/>
          <w14:textFill>
            <w14:solidFill>
              <w14:schemeClr w14:val="tx1"/>
            </w14:solidFill>
          </w14:textFill>
        </w:rPr>
        <w:t>人民政府办公室</w:t>
      </w:r>
      <w:r>
        <w:rPr>
          <w:rFonts w:hint="eastAsia" w:ascii="仿宋_GB2312" w:hAnsi="仿宋_GB2312" w:eastAsia="仿宋_GB2312" w:cs="仿宋_GB2312"/>
          <w:color w:val="000000" w:themeColor="text1"/>
          <w:sz w:val="28"/>
          <w:szCs w:val="28"/>
          <w:shd w:val="clear" w:color="auto" w:fill="auto"/>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45720</wp:posOffset>
                </wp:positionV>
                <wp:extent cx="5615940" cy="0"/>
                <wp:effectExtent l="0" t="0" r="0" b="0"/>
                <wp:wrapNone/>
                <wp:docPr id="2" name="Line 9"/>
                <wp:cNvGraphicFramePr/>
                <a:graphic xmlns:a="http://schemas.openxmlformats.org/drawingml/2006/main">
                  <a:graphicData uri="http://schemas.microsoft.com/office/word/2010/wordprocessingShape">
                    <wps:wsp>
                      <wps:cNvCnPr/>
                      <wps:spPr>
                        <a:xfrm>
                          <a:off x="0" y="0"/>
                          <a:ext cx="5615940" cy="0"/>
                        </a:xfrm>
                        <a:prstGeom prst="line">
                          <a:avLst/>
                        </a:prstGeom>
                        <a:ln w="12600" cap="flat" cmpd="sng">
                          <a:solidFill>
                            <a:srgbClr val="000000"/>
                          </a:solidFill>
                          <a:prstDash val="solid"/>
                          <a:headEnd type="none" w="med" len="med"/>
                          <a:tailEnd type="none" w="med" len="med"/>
                        </a:ln>
                      </wps:spPr>
                      <wps:bodyPr upright="1"/>
                    </wps:wsp>
                  </a:graphicData>
                </a:graphic>
              </wp:anchor>
            </w:drawing>
          </mc:Choice>
          <mc:Fallback>
            <w:pict>
              <v:line id="Line 9" o:spid="_x0000_s1026" o:spt="20" style="position:absolute;left:0pt;margin-left:0pt;margin-top:3.6pt;height:0pt;width:442.2pt;z-index:251659264;mso-width-relative:page;mso-height-relative:page;" filled="f" stroked="t" coordsize="21600,21600" o:gfxdata="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1UbHBNMAAAAEAQAADwAAAAAAAAABACAAAAAiAAAAZHJzL2Rvd25yZXYueG1sUEsB&#10;AhQAFAAAAAgAh07iQKIP7JfBAQAAjAMAAA4AAAAAAAAAAQAgAAAAIgEAAGRycy9lMm9Eb2MueG1s&#10;UEsFBgAAAAAGAAYAWQEAAFUFAAAAAA==&#10;">
                <v:fill on="f" focussize="0,0"/>
                <v:stroke weight="0.992125984251969pt" color="#000000" joinstyle="round"/>
                <v:imagedata o:title=""/>
                <o:lock v:ext="edit" aspectratio="f"/>
              </v:line>
            </w:pict>
          </mc:Fallback>
        </mc:AlternateContent>
      </w:r>
      <w:r>
        <w:rPr>
          <w:rFonts w:hint="eastAsia" w:ascii="仿宋_GB2312" w:hAnsi="仿宋_GB2312" w:eastAsia="仿宋_GB2312" w:cs="仿宋_GB2312"/>
          <w:color w:val="000000" w:themeColor="text1"/>
          <w:sz w:val="28"/>
          <w:szCs w:val="28"/>
          <w:shd w:val="clear" w:color="auto" w:fill="auto"/>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426720</wp:posOffset>
                </wp:positionV>
                <wp:extent cx="5615940" cy="0"/>
                <wp:effectExtent l="0" t="0" r="0" b="0"/>
                <wp:wrapNone/>
                <wp:docPr id="3" name="Line 19"/>
                <wp:cNvGraphicFramePr/>
                <a:graphic xmlns:a="http://schemas.openxmlformats.org/drawingml/2006/main">
                  <a:graphicData uri="http://schemas.microsoft.com/office/word/2010/wordprocessingShape">
                    <wps:wsp>
                      <wps:cNvCnPr/>
                      <wps:spPr>
                        <a:xfrm>
                          <a:off x="0" y="0"/>
                          <a:ext cx="5615940" cy="0"/>
                        </a:xfrm>
                        <a:prstGeom prst="line">
                          <a:avLst/>
                        </a:prstGeom>
                        <a:ln w="12600" cap="flat" cmpd="sng">
                          <a:solidFill>
                            <a:srgbClr val="000000"/>
                          </a:solidFill>
                          <a:prstDash val="solid"/>
                          <a:headEnd type="none" w="med" len="med"/>
                          <a:tailEnd type="none" w="med" len="med"/>
                        </a:ln>
                      </wps:spPr>
                      <wps:bodyPr upright="1"/>
                    </wps:wsp>
                  </a:graphicData>
                </a:graphic>
              </wp:anchor>
            </w:drawing>
          </mc:Choice>
          <mc:Fallback>
            <w:pict>
              <v:line id="Line 19" o:spid="_x0000_s1026" o:spt="20" style="position:absolute;left:0pt;margin-left:0pt;margin-top:33.6pt;height:0pt;width:442.2pt;z-index:251660288;mso-width-relative:page;mso-height-relative:page;" filled="f" stroked="t" coordsize="21600,21600" o:gfxdata="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rVNtUAAAAGAQAADwAAAAAAAAABACAAAAAiAAAAZHJzL2Rvd25yZXYueG1s&#10;UEsBAhQAFAAAAAgAh07iQB/0S6vCAQAAjQMAAA4AAAAAAAAAAQAgAAAAJAEAAGRycy9lMm9Eb2Mu&#10;eG1sUEsFBgAAAAAGAAYAWQEAAFgFAAAAAA==&#10;">
                <v:fill on="f" focussize="0,0"/>
                <v:stroke weight="0.992125984251969pt" color="#000000" joinstyle="round"/>
                <v:imagedata o:title=""/>
                <o:lock v:ext="edit" aspectratio="f"/>
              </v:line>
            </w:pict>
          </mc:Fallback>
        </mc:AlternateContent>
      </w:r>
      <w:r>
        <w:rPr>
          <w:rFonts w:hint="eastAsia" w:ascii="仿宋_GB2312" w:hAnsi="仿宋_GB2312" w:eastAsia="仿宋_GB2312" w:cs="仿宋_GB2312"/>
          <w:color w:val="000000" w:themeColor="text1"/>
          <w:sz w:val="28"/>
          <w:szCs w:val="28"/>
          <w:shd w:val="clear" w:color="auto" w:fill="auto"/>
          <w14:textFill>
            <w14:solidFill>
              <w14:schemeClr w14:val="tx1"/>
            </w14:solidFill>
          </w14:textFill>
        </w:rPr>
        <w:t xml:space="preserve">   　</w:t>
      </w:r>
      <w:r>
        <w:rPr>
          <w:rFonts w:hint="eastAsia" w:ascii="仿宋_GB2312" w:hAnsi="仿宋_GB2312" w:eastAsia="仿宋_GB2312" w:cs="仿宋_GB2312"/>
          <w:color w:val="000000" w:themeColor="text1"/>
          <w:sz w:val="28"/>
          <w:szCs w:val="28"/>
          <w:shd w:val="clear" w:color="auto" w:fill="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shd w:val="clear" w:color="auto" w:fill="auto"/>
          <w14:textFill>
            <w14:solidFill>
              <w14:schemeClr w14:val="tx1"/>
            </w14:solidFill>
          </w14:textFill>
        </w:rPr>
        <w:t>　</w:t>
      </w:r>
      <w:r>
        <w:rPr>
          <w:rFonts w:hint="eastAsia" w:ascii="仿宋_GB2312" w:hAnsi="仿宋_GB2312" w:eastAsia="仿宋_GB2312" w:cs="仿宋_GB2312"/>
          <w:color w:val="000000" w:themeColor="text1"/>
          <w:sz w:val="28"/>
          <w:szCs w:val="28"/>
          <w:shd w:val="clear" w:color="auto" w:fill="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1"/>
          <w:szCs w:val="21"/>
          <w:shd w:val="clear" w:color="auto" w:fill="auto"/>
          <w14:textFill>
            <w14:solidFill>
              <w14:schemeClr w14:val="tx1"/>
            </w14:solidFill>
          </w14:textFill>
        </w:rPr>
        <w:t xml:space="preserve">　  </w:t>
      </w:r>
      <w:r>
        <w:rPr>
          <w:rFonts w:hint="eastAsia" w:ascii="仿宋_GB2312" w:hAnsi="仿宋_GB2312" w:eastAsia="仿宋_GB2312" w:cs="仿宋_GB2312"/>
          <w:color w:val="000000" w:themeColor="text1"/>
          <w:sz w:val="21"/>
          <w:szCs w:val="21"/>
          <w:shd w:val="clear" w:color="auto" w:fill="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shd w:val="clear" w:color="auto" w:fill="auto"/>
          <w14:textFill>
            <w14:solidFill>
              <w14:schemeClr w14:val="tx1"/>
            </w14:solidFill>
          </w14:textFill>
        </w:rPr>
        <w:t xml:space="preserve"> 20</w:t>
      </w:r>
      <w:r>
        <w:rPr>
          <w:rFonts w:hint="eastAsia" w:ascii="仿宋_GB2312" w:hAnsi="仿宋_GB2312" w:eastAsia="仿宋_GB2312" w:cs="仿宋_GB2312"/>
          <w:color w:val="000000" w:themeColor="text1"/>
          <w:sz w:val="28"/>
          <w:szCs w:val="28"/>
          <w:shd w:val="clear" w:color="auto" w:fill="auto"/>
          <w:lang w:val="en-US" w:eastAsia="zh-CN"/>
          <w14:textFill>
            <w14:solidFill>
              <w14:schemeClr w14:val="tx1"/>
            </w14:solidFill>
          </w14:textFill>
        </w:rPr>
        <w:t>21</w:t>
      </w:r>
      <w:r>
        <w:rPr>
          <w:rFonts w:hint="eastAsia" w:ascii="仿宋_GB2312" w:hAnsi="仿宋_GB2312" w:eastAsia="仿宋_GB2312" w:cs="仿宋_GB2312"/>
          <w:color w:val="000000" w:themeColor="text1"/>
          <w:sz w:val="28"/>
          <w:szCs w:val="28"/>
          <w:shd w:val="clear" w:color="auto" w:fill="auto"/>
          <w14:textFill>
            <w14:solidFill>
              <w14:schemeClr w14:val="tx1"/>
            </w14:solidFill>
          </w14:textFill>
        </w:rPr>
        <w:t>年</w:t>
      </w:r>
      <w:r>
        <w:rPr>
          <w:rFonts w:hint="eastAsia" w:ascii="仿宋_GB2312" w:hAnsi="仿宋_GB2312" w:eastAsia="仿宋_GB2312" w:cs="仿宋_GB2312"/>
          <w:color w:val="000000" w:themeColor="text1"/>
          <w:sz w:val="28"/>
          <w:szCs w:val="28"/>
          <w:shd w:val="clear" w:color="auto" w:fill="auto"/>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shd w:val="clear" w:color="auto" w:fill="auto"/>
          <w14:textFill>
            <w14:solidFill>
              <w14:schemeClr w14:val="tx1"/>
            </w14:solidFill>
          </w14:textFill>
        </w:rPr>
        <w:t>月</w:t>
      </w:r>
      <w:r>
        <w:rPr>
          <w:rFonts w:hint="eastAsia" w:ascii="仿宋_GB2312" w:hAnsi="仿宋_GB2312" w:eastAsia="仿宋_GB2312" w:cs="仿宋_GB2312"/>
          <w:color w:val="000000" w:themeColor="text1"/>
          <w:sz w:val="28"/>
          <w:szCs w:val="28"/>
          <w:shd w:val="clear" w:color="auto" w:fill="auto"/>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shd w:val="clear" w:color="auto" w:fill="auto"/>
          <w14:textFill>
            <w14:solidFill>
              <w14:schemeClr w14:val="tx1"/>
            </w14:solidFill>
          </w14:textFill>
        </w:rPr>
        <w:t>日印发　</w:t>
      </w:r>
    </w:p>
    <w:sectPr>
      <w:headerReference r:id="rId3" w:type="first"/>
      <w:footerReference r:id="rId6" w:type="first"/>
      <w:footerReference r:id="rId4" w:type="default"/>
      <w:footerReference r:id="rId5" w:type="even"/>
      <w:pgSz w:w="11906" w:h="16838"/>
      <w:pgMar w:top="1871" w:right="1474" w:bottom="1701" w:left="1587" w:header="851" w:footer="1395" w:gutter="0"/>
      <w:lnNumType w:countBy="0" w:restart="continuous"/>
      <w:pgNumType w:fmt="decimal"/>
      <w:cols w:space="0" w:num="1"/>
      <w:rtlGutter w:val="0"/>
      <w:docGrid w:type="lines" w:linePitch="6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210" w:rightChars="100"/>
      <w:jc w:val="right"/>
    </w:pPr>
    <w:r>
      <w:rPr>
        <w:rFonts w:hint="eastAsia" w:ascii="宋体" w:hAnsi="宋体" w:eastAsia="宋体" w:cs="宋体"/>
        <w:sz w:val="28"/>
        <w:lang w:eastAsia="zh-CN"/>
      </w:rPr>
      <w:t>—</w:t>
    </w:r>
    <w:r>
      <w:rPr>
        <w:rFonts w:hint="eastAsia" w:ascii="Times New Roman"/>
        <w:sz w:val="28"/>
        <w:lang w:eastAsia="zh-CN"/>
      </w:rPr>
      <w:t xml:space="preserve"> </w:t>
    </w:r>
    <w:r>
      <w:rPr>
        <w:rFonts w:ascii="Times New Roman"/>
        <w:sz w:val="28"/>
      </w:rPr>
      <w:fldChar w:fldCharType="begin"/>
    </w:r>
    <w:r>
      <w:rPr>
        <w:rFonts w:ascii="Times New Roman"/>
        <w:sz w:val="28"/>
      </w:rPr>
      <w:instrText xml:space="preserve"> PAGE  \* MERGEFORMAT </w:instrText>
    </w:r>
    <w:r>
      <w:rPr>
        <w:rFonts w:ascii="Times New Roman"/>
        <w:sz w:val="28"/>
      </w:rPr>
      <w:fldChar w:fldCharType="separate"/>
    </w:r>
    <w:r>
      <w:rPr>
        <w:rFonts w:ascii="Times New Roman"/>
        <w:sz w:val="28"/>
      </w:rPr>
      <w:t>1</w:t>
    </w:r>
    <w:r>
      <w:rPr>
        <w:rFonts w:ascii="Times New Roman"/>
        <w:sz w:val="28"/>
      </w:rPr>
      <w:fldChar w:fldCharType="end"/>
    </w:r>
    <w:r>
      <w:rPr>
        <w:rFonts w:hint="eastAsia" w:ascii="Times New Roman"/>
        <w:sz w:val="28"/>
        <w:lang w:eastAsia="zh-CN"/>
      </w:rPr>
      <w:t xml:space="preserve"> </w:t>
    </w:r>
    <w:r>
      <w:rPr>
        <w:rFonts w:hint="eastAsia" w:ascii="宋体" w:hAnsi="宋体" w:eastAsia="宋体" w:cs="宋体"/>
        <w:sz w:val="28"/>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after="0" w:afterLines="15" w:line="240" w:lineRule="auto"/>
      <w:ind w:left="210" w:leftChars="100" w:right="0" w:rightChars="0" w:firstLine="0" w:firstLineChars="0"/>
      <w:jc w:val="both"/>
      <w:textAlignment w:val="auto"/>
      <w:outlineLvl w:val="9"/>
    </w:pPr>
    <w:r>
      <w:rPr>
        <w:rFonts w:hint="eastAsia" w:ascii="宋体" w:hAnsi="宋体" w:eastAsia="宋体" w:cs="宋体"/>
        <w:sz w:val="28"/>
        <w:lang w:eastAsia="zh-CN"/>
      </w:rPr>
      <w:t>—</w:t>
    </w:r>
    <w:r>
      <w:rPr>
        <w:rFonts w:hint="eastAsia" w:ascii="Times New Roman"/>
        <w:sz w:val="28"/>
        <w:lang w:eastAsia="zh-CN"/>
      </w:rPr>
      <w:t xml:space="preserve"> </w:t>
    </w:r>
    <w:r>
      <w:rPr>
        <w:rFonts w:ascii="Times New Roman"/>
        <w:sz w:val="28"/>
      </w:rPr>
      <w:fldChar w:fldCharType="begin"/>
    </w:r>
    <w:r>
      <w:rPr>
        <w:rFonts w:ascii="Times New Roman"/>
        <w:sz w:val="28"/>
      </w:rPr>
      <w:instrText xml:space="preserve"> PAGE  \* MERGEFORMAT </w:instrText>
    </w:r>
    <w:r>
      <w:rPr>
        <w:rFonts w:ascii="Times New Roman"/>
        <w:sz w:val="28"/>
      </w:rPr>
      <w:fldChar w:fldCharType="separate"/>
    </w:r>
    <w:r>
      <w:rPr>
        <w:rFonts w:ascii="Times New Roman"/>
        <w:sz w:val="28"/>
      </w:rPr>
      <w:t>2</w:t>
    </w:r>
    <w:r>
      <w:rPr>
        <w:rFonts w:ascii="Times New Roman"/>
        <w:sz w:val="28"/>
      </w:rPr>
      <w:fldChar w:fldCharType="end"/>
    </w:r>
    <w:r>
      <w:rPr>
        <w:rFonts w:hint="eastAsia" w:ascii="Times New Roman"/>
        <w:sz w:val="28"/>
        <w:lang w:eastAsia="zh-CN"/>
      </w:rPr>
      <w:t xml:space="preserve"> </w:t>
    </w:r>
    <w:r>
      <w:rPr>
        <w:rFonts w:hint="eastAsia" w:ascii="宋体" w:hAnsi="宋体" w:eastAsia="宋体" w:cs="宋体"/>
        <w:sz w:val="28"/>
        <w:lang w:eastAsia="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mirrorMargins w:val="1"/>
  <w:bordersDoNotSurroundHeader w:val="1"/>
  <w:bordersDoNotSurroundFooter w:val="1"/>
  <w:documentProtection w:enforcement="0"/>
  <w:defaultTabStop w:val="420"/>
  <w:evenAndOddHeaders w:val="1"/>
  <w:drawingGridVerticalSpacing w:val="30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A74A9"/>
    <w:rsid w:val="059A49E6"/>
    <w:rsid w:val="065C41B6"/>
    <w:rsid w:val="0A941BA3"/>
    <w:rsid w:val="0D1B59D8"/>
    <w:rsid w:val="0E8B7121"/>
    <w:rsid w:val="12D54C79"/>
    <w:rsid w:val="178459EA"/>
    <w:rsid w:val="19102765"/>
    <w:rsid w:val="1A272513"/>
    <w:rsid w:val="1ADB5109"/>
    <w:rsid w:val="1BE321F6"/>
    <w:rsid w:val="20664E3A"/>
    <w:rsid w:val="20E62929"/>
    <w:rsid w:val="226876E2"/>
    <w:rsid w:val="23E8383B"/>
    <w:rsid w:val="24335784"/>
    <w:rsid w:val="25077F8F"/>
    <w:rsid w:val="259913DE"/>
    <w:rsid w:val="2AED1DB8"/>
    <w:rsid w:val="2DF3423B"/>
    <w:rsid w:val="349E1E83"/>
    <w:rsid w:val="35342086"/>
    <w:rsid w:val="3B19771B"/>
    <w:rsid w:val="3C1C5965"/>
    <w:rsid w:val="3F1E34D2"/>
    <w:rsid w:val="3FA926D5"/>
    <w:rsid w:val="402B63DE"/>
    <w:rsid w:val="443B3406"/>
    <w:rsid w:val="456559EC"/>
    <w:rsid w:val="4A217D89"/>
    <w:rsid w:val="4E533F6E"/>
    <w:rsid w:val="4EA65CF6"/>
    <w:rsid w:val="53716BC7"/>
    <w:rsid w:val="57FE3C60"/>
    <w:rsid w:val="5C0C7000"/>
    <w:rsid w:val="5DBD34A7"/>
    <w:rsid w:val="5F0C7034"/>
    <w:rsid w:val="62B649F6"/>
    <w:rsid w:val="64F36F8B"/>
    <w:rsid w:val="684E3481"/>
    <w:rsid w:val="68777868"/>
    <w:rsid w:val="6B444E58"/>
    <w:rsid w:val="6ED275A1"/>
    <w:rsid w:val="6FE86842"/>
    <w:rsid w:val="714A315F"/>
    <w:rsid w:val="755B3785"/>
    <w:rsid w:val="7592235E"/>
    <w:rsid w:val="7661101A"/>
    <w:rsid w:val="76CB1FD3"/>
    <w:rsid w:val="7E847F4C"/>
    <w:rsid w:val="7EDC55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qFormat/>
    <w:uiPriority w:val="0"/>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paragraph" w:styleId="3">
    <w:name w:val="Subtitle"/>
    <w:basedOn w:val="1"/>
    <w:next w:val="1"/>
    <w:qFormat/>
    <w:uiPriority w:val="0"/>
    <w:pPr>
      <w:widowControl/>
      <w:wordWrap w:val="0"/>
      <w:spacing w:before="0" w:after="60" w:line="240" w:lineRule="auto"/>
      <w:ind w:left="0" w:firstLine="0"/>
      <w:jc w:val="center"/>
    </w:pPr>
    <w:rPr>
      <w:rFonts w:ascii="Times New Roman" w:hAnsi="Times New Roman" w:eastAsia="宋体" w:cs="Times New Roman"/>
      <w:sz w:val="24"/>
    </w:rPr>
  </w:style>
  <w:style w:type="paragraph" w:styleId="4">
    <w:name w:val="Body Text"/>
    <w:basedOn w:val="1"/>
    <w:next w:val="1"/>
    <w:qFormat/>
    <w:uiPriority w:val="0"/>
    <w:pPr>
      <w:ind w:left="325"/>
      <w:jc w:val="left"/>
    </w:pPr>
    <w:rPr>
      <w:rFonts w:ascii="宋体" w:hAnsi="宋体"/>
      <w:kern w:val="0"/>
      <w:sz w:val="31"/>
      <w:szCs w:val="31"/>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qFormat/>
    <w:uiPriority w:val="0"/>
    <w:pPr>
      <w:widowControl/>
      <w:adjustRightInd/>
      <w:snapToGrid/>
      <w:spacing w:before="240" w:after="60" w:line="240" w:lineRule="auto"/>
      <w:jc w:val="center"/>
      <w:outlineLvl w:val="0"/>
    </w:pPr>
    <w:rPr>
      <w:rFonts w:ascii="Cambria" w:hAnsi="Cambria" w:eastAsia="宋体" w:cs="Times New Roman"/>
      <w:b/>
      <w:bCs/>
      <w:kern w:val="28"/>
      <w:szCs w:val="32"/>
      <w:lang w:eastAsia="en-US"/>
    </w:r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wmf"/><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3835</Words>
  <Characters>3995</Characters>
  <Lines>0</Lines>
  <Paragraphs>0</Paragraphs>
  <ScaleCrop>false</ScaleCrop>
  <LinksUpToDate>false</LinksUpToDate>
  <CharactersWithSpaces>4040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2021-08-26T03:08:00Z</dcterms:created>
  <dc:creator>阳啊阳</dc:creator>
  <cp:lastModifiedBy>zzz</cp:lastModifiedBy>
  <cp:lastPrinted>2021-10-18T13:04:29Z</cp:lastPrinted>
  <dcterms:modified xsi:type="dcterms:W3CDTF">2021-10-18T17:07:20Z</dcterms:modified>
  <dc:title>洛阳市偃师区人民政府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D3A2B4CBA93149FF99725135CF3BFB45</vt:lpwstr>
  </property>
</Properties>
</file>